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D4" w:rsidRPr="00D4217F" w:rsidRDefault="00BC12D4" w:rsidP="00D4217F">
      <w:pPr>
        <w:snapToGrid w:val="0"/>
        <w:spacing w:line="276" w:lineRule="auto"/>
        <w:ind w:firstLine="567"/>
        <w:contextualSpacing/>
        <w:jc w:val="center"/>
        <w:rPr>
          <w:b/>
          <w:sz w:val="28"/>
          <w:szCs w:val="28"/>
        </w:rPr>
      </w:pPr>
      <w:r w:rsidRPr="00D4217F">
        <w:rPr>
          <w:b/>
          <w:sz w:val="28"/>
          <w:szCs w:val="28"/>
        </w:rPr>
        <w:t xml:space="preserve">Форма </w:t>
      </w:r>
      <w:r>
        <w:rPr>
          <w:b/>
          <w:sz w:val="28"/>
          <w:szCs w:val="28"/>
        </w:rPr>
        <w:t>промежуточного</w:t>
      </w:r>
      <w:r w:rsidRPr="00D4217F">
        <w:rPr>
          <w:b/>
          <w:sz w:val="28"/>
          <w:szCs w:val="28"/>
        </w:rPr>
        <w:t xml:space="preserve"> отчета о деятельности </w:t>
      </w:r>
      <w:r>
        <w:rPr>
          <w:b/>
          <w:sz w:val="28"/>
          <w:szCs w:val="28"/>
        </w:rPr>
        <w:t>р</w:t>
      </w:r>
      <w:r w:rsidRPr="00D4217F">
        <w:rPr>
          <w:b/>
          <w:sz w:val="28"/>
          <w:szCs w:val="28"/>
        </w:rPr>
        <w:t>егиональной инновационной площадки</w:t>
      </w:r>
    </w:p>
    <w:p w:rsidR="00BC12D4" w:rsidRDefault="00BC12D4" w:rsidP="000D235B">
      <w:pPr>
        <w:snapToGrid w:val="0"/>
        <w:ind w:firstLine="567"/>
        <w:contextualSpacing/>
        <w:jc w:val="center"/>
        <w:rPr>
          <w:b/>
          <w:szCs w:val="24"/>
        </w:rPr>
      </w:pPr>
    </w:p>
    <w:p w:rsidR="00BC12D4" w:rsidRDefault="00BC12D4" w:rsidP="00A249EF">
      <w:pPr>
        <w:pStyle w:val="Heading2"/>
        <w:numPr>
          <w:ilvl w:val="0"/>
          <w:numId w:val="15"/>
        </w:numPr>
        <w:ind w:left="0" w:firstLine="0"/>
      </w:pPr>
      <w:r w:rsidRPr="00844E30">
        <w:t xml:space="preserve">Сведения о результатах реализации инновационного проекта </w:t>
      </w:r>
    </w:p>
    <w:p w:rsidR="00BC12D4" w:rsidRDefault="00BC12D4" w:rsidP="0062558E">
      <w:pPr>
        <w:tabs>
          <w:tab w:val="left" w:pos="851"/>
        </w:tabs>
        <w:spacing w:before="120"/>
        <w:jc w:val="center"/>
        <w:rPr>
          <w:sz w:val="28"/>
          <w:szCs w:val="28"/>
        </w:rPr>
      </w:pPr>
      <w:r w:rsidRPr="0062558E">
        <w:rPr>
          <w:sz w:val="28"/>
          <w:szCs w:val="28"/>
        </w:rPr>
        <w:t>Реализация плана деятельности региональной инновационной площадки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7"/>
        <w:gridCol w:w="3088"/>
        <w:gridCol w:w="3042"/>
        <w:gridCol w:w="3704"/>
        <w:gridCol w:w="3028"/>
      </w:tblGrid>
      <w:tr w:rsidR="00BC12D4" w:rsidTr="00553603">
        <w:tc>
          <w:tcPr>
            <w:tcW w:w="4935" w:type="dxa"/>
            <w:gridSpan w:val="2"/>
          </w:tcPr>
          <w:p w:rsidR="00BC12D4" w:rsidRPr="00553603" w:rsidRDefault="00BC12D4" w:rsidP="00553603">
            <w:pPr>
              <w:tabs>
                <w:tab w:val="left" w:pos="851"/>
              </w:tabs>
              <w:spacing w:line="240" w:lineRule="auto"/>
              <w:ind w:firstLine="0"/>
              <w:jc w:val="center"/>
              <w:rPr>
                <w:b/>
                <w:szCs w:val="22"/>
              </w:rPr>
            </w:pPr>
            <w:r w:rsidRPr="00553603">
              <w:rPr>
                <w:b/>
                <w:sz w:val="22"/>
                <w:szCs w:val="22"/>
              </w:rPr>
              <w:t>Запланировано в отчетном периоде</w:t>
            </w:r>
            <w:r w:rsidRPr="00553603">
              <w:rPr>
                <w:rFonts w:ascii="Calibri" w:hAnsi="Calibri"/>
                <w:sz w:val="22"/>
                <w:szCs w:val="22"/>
                <w:lang w:eastAsia="en-US"/>
              </w:rPr>
              <w:t>*</w:t>
            </w:r>
          </w:p>
        </w:tc>
        <w:tc>
          <w:tcPr>
            <w:tcW w:w="3042" w:type="dxa"/>
            <w:vMerge w:val="restart"/>
          </w:tcPr>
          <w:p w:rsidR="00BC12D4" w:rsidRPr="00553603" w:rsidRDefault="00BC12D4" w:rsidP="00553603">
            <w:pPr>
              <w:tabs>
                <w:tab w:val="left" w:pos="851"/>
              </w:tabs>
              <w:spacing w:line="240" w:lineRule="auto"/>
              <w:ind w:firstLine="0"/>
              <w:jc w:val="center"/>
              <w:rPr>
                <w:b/>
                <w:szCs w:val="22"/>
              </w:rPr>
            </w:pPr>
            <w:r w:rsidRPr="00553603">
              <w:rPr>
                <w:b/>
                <w:sz w:val="22"/>
                <w:szCs w:val="22"/>
              </w:rPr>
              <w:t>Основные результаты реализации плана мероприятий (количественные и качественные)</w:t>
            </w:r>
            <w:r w:rsidRPr="00553603">
              <w:rPr>
                <w:rFonts w:ascii="Calibri" w:hAnsi="Calibri"/>
                <w:sz w:val="22"/>
                <w:szCs w:val="22"/>
                <w:lang w:eastAsia="en-US"/>
              </w:rPr>
              <w:t xml:space="preserve"> **</w:t>
            </w:r>
          </w:p>
        </w:tc>
        <w:tc>
          <w:tcPr>
            <w:tcW w:w="3704" w:type="dxa"/>
            <w:vMerge w:val="restart"/>
          </w:tcPr>
          <w:p w:rsidR="00BC12D4" w:rsidRPr="00553603" w:rsidRDefault="00BC12D4" w:rsidP="00553603">
            <w:pPr>
              <w:tabs>
                <w:tab w:val="left" w:pos="851"/>
              </w:tabs>
              <w:spacing w:line="240" w:lineRule="auto"/>
              <w:ind w:firstLine="0"/>
              <w:jc w:val="center"/>
              <w:rPr>
                <w:b/>
                <w:szCs w:val="22"/>
              </w:rPr>
            </w:pPr>
            <w:r w:rsidRPr="00553603">
              <w:rPr>
                <w:b/>
                <w:sz w:val="22"/>
                <w:szCs w:val="22"/>
                <w:lang w:eastAsia="en-US"/>
              </w:rPr>
              <w:t xml:space="preserve">Продукты, разработанные за текущий период: </w:t>
            </w:r>
            <w:r w:rsidRPr="00553603">
              <w:rPr>
                <w:b/>
                <w:sz w:val="22"/>
                <w:szCs w:val="22"/>
              </w:rPr>
              <w:t xml:space="preserve">образовательные программы, нормативные документы, методические рекомендации и т.д., (указать ссылки на материалы) </w:t>
            </w:r>
            <w:r w:rsidRPr="00553603">
              <w:rPr>
                <w:rFonts w:ascii="Calibri" w:hAnsi="Calibri"/>
                <w:sz w:val="22"/>
                <w:szCs w:val="22"/>
                <w:lang w:eastAsia="en-US"/>
              </w:rPr>
              <w:t>***</w:t>
            </w:r>
          </w:p>
        </w:tc>
        <w:tc>
          <w:tcPr>
            <w:tcW w:w="3028" w:type="dxa"/>
            <w:vMerge w:val="restart"/>
          </w:tcPr>
          <w:p w:rsidR="00BC12D4" w:rsidRPr="00553603" w:rsidRDefault="00BC12D4" w:rsidP="00553603">
            <w:pPr>
              <w:tabs>
                <w:tab w:val="left" w:pos="851"/>
              </w:tabs>
              <w:spacing w:line="240" w:lineRule="auto"/>
              <w:ind w:firstLine="0"/>
              <w:jc w:val="center"/>
              <w:rPr>
                <w:b/>
                <w:szCs w:val="22"/>
              </w:rPr>
            </w:pPr>
            <w:r w:rsidRPr="00553603">
              <w:rPr>
                <w:b/>
                <w:sz w:val="22"/>
                <w:szCs w:val="22"/>
              </w:rPr>
              <w:t>Причины отклонений.</w:t>
            </w:r>
          </w:p>
          <w:p w:rsidR="00BC12D4" w:rsidRPr="00553603" w:rsidRDefault="00BC12D4" w:rsidP="00553603">
            <w:pPr>
              <w:tabs>
                <w:tab w:val="left" w:pos="851"/>
              </w:tabs>
              <w:spacing w:line="240" w:lineRule="auto"/>
              <w:ind w:firstLine="0"/>
              <w:jc w:val="center"/>
              <w:rPr>
                <w:b/>
                <w:szCs w:val="22"/>
              </w:rPr>
            </w:pPr>
            <w:r w:rsidRPr="00553603">
              <w:rPr>
                <w:b/>
                <w:sz w:val="22"/>
                <w:szCs w:val="22"/>
              </w:rPr>
              <w:t>Планируемые действия по корректировке плана</w:t>
            </w:r>
            <w:r w:rsidRPr="00553603">
              <w:rPr>
                <w:rFonts w:ascii="Calibri" w:hAnsi="Calibri"/>
                <w:sz w:val="22"/>
                <w:szCs w:val="22"/>
                <w:lang w:eastAsia="en-US"/>
              </w:rPr>
              <w:t>****</w:t>
            </w:r>
          </w:p>
        </w:tc>
      </w:tr>
      <w:tr w:rsidR="00BC12D4" w:rsidTr="00553603">
        <w:tc>
          <w:tcPr>
            <w:tcW w:w="1847" w:type="dxa"/>
          </w:tcPr>
          <w:p w:rsidR="00BC12D4" w:rsidRPr="00553603" w:rsidRDefault="00BC12D4" w:rsidP="00553603">
            <w:pPr>
              <w:tabs>
                <w:tab w:val="left" w:pos="851"/>
              </w:tabs>
              <w:spacing w:line="240" w:lineRule="auto"/>
              <w:ind w:firstLine="0"/>
              <w:jc w:val="center"/>
              <w:rPr>
                <w:b/>
                <w:szCs w:val="22"/>
                <w:lang w:eastAsia="en-US"/>
              </w:rPr>
            </w:pPr>
            <w:r w:rsidRPr="00553603">
              <w:rPr>
                <w:b/>
                <w:sz w:val="22"/>
                <w:szCs w:val="22"/>
              </w:rPr>
              <w:t>Сроки</w:t>
            </w:r>
          </w:p>
        </w:tc>
        <w:tc>
          <w:tcPr>
            <w:tcW w:w="3088" w:type="dxa"/>
          </w:tcPr>
          <w:p w:rsidR="00BC12D4" w:rsidRPr="00553603" w:rsidRDefault="00BC12D4" w:rsidP="00553603">
            <w:pPr>
              <w:tabs>
                <w:tab w:val="left" w:pos="851"/>
              </w:tabs>
              <w:spacing w:line="240" w:lineRule="auto"/>
              <w:ind w:firstLine="0"/>
              <w:jc w:val="center"/>
              <w:rPr>
                <w:b/>
                <w:szCs w:val="22"/>
                <w:lang w:eastAsia="en-US"/>
              </w:rPr>
            </w:pPr>
            <w:r w:rsidRPr="00553603">
              <w:rPr>
                <w:b/>
                <w:sz w:val="22"/>
                <w:szCs w:val="22"/>
              </w:rPr>
              <w:t>Меры, мероприятия</w:t>
            </w:r>
          </w:p>
        </w:tc>
        <w:tc>
          <w:tcPr>
            <w:tcW w:w="3042" w:type="dxa"/>
            <w:vMerge/>
          </w:tcPr>
          <w:p w:rsidR="00BC12D4" w:rsidRPr="00553603" w:rsidRDefault="00BC12D4" w:rsidP="00553603">
            <w:pPr>
              <w:tabs>
                <w:tab w:val="left" w:pos="851"/>
              </w:tabs>
              <w:spacing w:line="240" w:lineRule="auto"/>
              <w:ind w:firstLine="0"/>
            </w:pPr>
          </w:p>
        </w:tc>
        <w:tc>
          <w:tcPr>
            <w:tcW w:w="3704" w:type="dxa"/>
            <w:vMerge/>
          </w:tcPr>
          <w:p w:rsidR="00BC12D4" w:rsidRPr="00553603" w:rsidRDefault="00BC12D4" w:rsidP="00553603">
            <w:pPr>
              <w:tabs>
                <w:tab w:val="left" w:pos="851"/>
              </w:tabs>
              <w:spacing w:line="240" w:lineRule="auto"/>
              <w:ind w:firstLine="0"/>
              <w:rPr>
                <w:sz w:val="28"/>
                <w:szCs w:val="28"/>
                <w:lang w:eastAsia="en-US"/>
              </w:rPr>
            </w:pPr>
          </w:p>
        </w:tc>
        <w:tc>
          <w:tcPr>
            <w:tcW w:w="3028" w:type="dxa"/>
            <w:vMerge/>
          </w:tcPr>
          <w:p w:rsidR="00BC12D4" w:rsidRPr="00553603" w:rsidRDefault="00BC12D4" w:rsidP="00553603">
            <w:pPr>
              <w:tabs>
                <w:tab w:val="left" w:pos="851"/>
              </w:tabs>
              <w:spacing w:line="240" w:lineRule="auto"/>
              <w:ind w:firstLine="0"/>
              <w:rPr>
                <w:sz w:val="28"/>
                <w:szCs w:val="28"/>
                <w:lang w:eastAsia="en-US"/>
              </w:rPr>
            </w:pPr>
          </w:p>
        </w:tc>
      </w:tr>
      <w:tr w:rsidR="00BC12D4" w:rsidTr="00553603">
        <w:tc>
          <w:tcPr>
            <w:tcW w:w="1847" w:type="dxa"/>
          </w:tcPr>
          <w:p w:rsidR="00BC12D4" w:rsidRPr="00553603" w:rsidRDefault="00BC12D4" w:rsidP="00553603">
            <w:pPr>
              <w:tabs>
                <w:tab w:val="left" w:pos="851"/>
              </w:tabs>
              <w:spacing w:line="240" w:lineRule="auto"/>
              <w:ind w:firstLine="0"/>
              <w:jc w:val="center"/>
              <w:rPr>
                <w:b/>
                <w:szCs w:val="22"/>
              </w:rPr>
            </w:pPr>
            <w:r w:rsidRPr="00553603">
              <w:rPr>
                <w:b/>
                <w:sz w:val="22"/>
                <w:szCs w:val="22"/>
              </w:rPr>
              <w:t>1</w:t>
            </w:r>
          </w:p>
        </w:tc>
        <w:tc>
          <w:tcPr>
            <w:tcW w:w="3088" w:type="dxa"/>
          </w:tcPr>
          <w:p w:rsidR="00BC12D4" w:rsidRPr="00553603" w:rsidRDefault="00BC12D4" w:rsidP="00553603">
            <w:pPr>
              <w:tabs>
                <w:tab w:val="left" w:pos="851"/>
              </w:tabs>
              <w:spacing w:line="240" w:lineRule="auto"/>
              <w:ind w:firstLine="0"/>
              <w:jc w:val="center"/>
              <w:rPr>
                <w:b/>
                <w:szCs w:val="22"/>
              </w:rPr>
            </w:pPr>
            <w:r w:rsidRPr="00553603">
              <w:rPr>
                <w:b/>
                <w:sz w:val="22"/>
                <w:szCs w:val="22"/>
              </w:rPr>
              <w:t>2</w:t>
            </w:r>
          </w:p>
        </w:tc>
        <w:tc>
          <w:tcPr>
            <w:tcW w:w="3042" w:type="dxa"/>
          </w:tcPr>
          <w:p w:rsidR="00BC12D4" w:rsidRPr="00553603" w:rsidRDefault="00BC12D4" w:rsidP="00553603">
            <w:pPr>
              <w:tabs>
                <w:tab w:val="left" w:pos="851"/>
              </w:tabs>
              <w:spacing w:line="240" w:lineRule="auto"/>
              <w:ind w:firstLine="0"/>
              <w:jc w:val="center"/>
              <w:rPr>
                <w:b/>
                <w:szCs w:val="22"/>
              </w:rPr>
            </w:pPr>
            <w:r w:rsidRPr="00553603">
              <w:rPr>
                <w:b/>
                <w:sz w:val="22"/>
                <w:szCs w:val="22"/>
              </w:rPr>
              <w:t>3</w:t>
            </w:r>
          </w:p>
        </w:tc>
        <w:tc>
          <w:tcPr>
            <w:tcW w:w="3704" w:type="dxa"/>
          </w:tcPr>
          <w:p w:rsidR="00BC12D4" w:rsidRPr="00553603" w:rsidRDefault="00BC12D4" w:rsidP="00553603">
            <w:pPr>
              <w:tabs>
                <w:tab w:val="left" w:pos="851"/>
              </w:tabs>
              <w:spacing w:line="240" w:lineRule="auto"/>
              <w:ind w:firstLine="0"/>
              <w:jc w:val="center"/>
              <w:rPr>
                <w:b/>
                <w:szCs w:val="22"/>
              </w:rPr>
            </w:pPr>
            <w:r w:rsidRPr="00553603">
              <w:rPr>
                <w:b/>
                <w:sz w:val="22"/>
                <w:szCs w:val="22"/>
              </w:rPr>
              <w:t>4</w:t>
            </w:r>
          </w:p>
        </w:tc>
        <w:tc>
          <w:tcPr>
            <w:tcW w:w="3028" w:type="dxa"/>
          </w:tcPr>
          <w:p w:rsidR="00BC12D4" w:rsidRPr="00553603" w:rsidRDefault="00BC12D4" w:rsidP="00553603">
            <w:pPr>
              <w:tabs>
                <w:tab w:val="left" w:pos="851"/>
              </w:tabs>
              <w:spacing w:line="240" w:lineRule="auto"/>
              <w:ind w:firstLine="0"/>
              <w:jc w:val="center"/>
              <w:rPr>
                <w:b/>
                <w:szCs w:val="22"/>
              </w:rPr>
            </w:pPr>
            <w:r w:rsidRPr="00553603">
              <w:rPr>
                <w:b/>
                <w:sz w:val="22"/>
                <w:szCs w:val="22"/>
              </w:rPr>
              <w:t>5</w:t>
            </w:r>
          </w:p>
        </w:tc>
      </w:tr>
      <w:tr w:rsidR="00BC12D4" w:rsidTr="00553603">
        <w:tc>
          <w:tcPr>
            <w:tcW w:w="14709" w:type="dxa"/>
            <w:gridSpan w:val="5"/>
          </w:tcPr>
          <w:p w:rsidR="00BC12D4" w:rsidRPr="00553603" w:rsidRDefault="00BC12D4" w:rsidP="00553603">
            <w:pPr>
              <w:tabs>
                <w:tab w:val="left" w:pos="851"/>
              </w:tabs>
              <w:spacing w:line="240" w:lineRule="auto"/>
              <w:ind w:firstLine="0"/>
              <w:jc w:val="center"/>
              <w:rPr>
                <w:sz w:val="28"/>
                <w:szCs w:val="28"/>
                <w:lang w:eastAsia="en-US"/>
              </w:rPr>
            </w:pPr>
            <w:r w:rsidRPr="00553603">
              <w:rPr>
                <w:b/>
                <w:sz w:val="22"/>
                <w:szCs w:val="22"/>
              </w:rPr>
              <w:t>2 квартал</w:t>
            </w:r>
          </w:p>
        </w:tc>
      </w:tr>
      <w:tr w:rsidR="00BC12D4" w:rsidTr="00553603">
        <w:tc>
          <w:tcPr>
            <w:tcW w:w="1847" w:type="dxa"/>
          </w:tcPr>
          <w:p w:rsidR="00BC12D4" w:rsidRPr="00553603" w:rsidRDefault="00BC12D4" w:rsidP="00553603">
            <w:pPr>
              <w:tabs>
                <w:tab w:val="left" w:pos="851"/>
              </w:tabs>
              <w:spacing w:line="240" w:lineRule="auto"/>
              <w:ind w:firstLine="0"/>
              <w:jc w:val="center"/>
              <w:rPr>
                <w:b/>
              </w:rPr>
            </w:pPr>
            <w:r>
              <w:rPr>
                <w:b/>
              </w:rPr>
              <w:t>Апрель-май</w:t>
            </w:r>
          </w:p>
        </w:tc>
        <w:tc>
          <w:tcPr>
            <w:tcW w:w="3088" w:type="dxa"/>
          </w:tcPr>
          <w:p w:rsidR="00BC12D4" w:rsidRPr="00000471" w:rsidRDefault="00BC12D4" w:rsidP="00000471">
            <w:pPr>
              <w:spacing w:line="240" w:lineRule="auto"/>
              <w:rPr>
                <w:szCs w:val="24"/>
              </w:rPr>
            </w:pPr>
            <w:r w:rsidRPr="00000471">
              <w:rPr>
                <w:szCs w:val="24"/>
              </w:rPr>
              <w:t>Обеспечение участия педагогов в региональных и всероссийских семинарах и конференциях по проблемам формирования ФГ</w:t>
            </w:r>
          </w:p>
          <w:p w:rsidR="00BC12D4" w:rsidRPr="00553603" w:rsidRDefault="00BC12D4" w:rsidP="00000471">
            <w:pPr>
              <w:tabs>
                <w:tab w:val="left" w:pos="851"/>
              </w:tabs>
              <w:spacing w:line="240" w:lineRule="auto"/>
              <w:ind w:firstLine="0"/>
              <w:jc w:val="center"/>
              <w:rPr>
                <w:b/>
              </w:rPr>
            </w:pPr>
            <w:r w:rsidRPr="00000471">
              <w:rPr>
                <w:b/>
                <w:szCs w:val="24"/>
              </w:rPr>
              <w:t xml:space="preserve"> </w:t>
            </w:r>
          </w:p>
        </w:tc>
        <w:tc>
          <w:tcPr>
            <w:tcW w:w="3042" w:type="dxa"/>
          </w:tcPr>
          <w:p w:rsidR="00BC12D4" w:rsidRDefault="00BC12D4" w:rsidP="00553603">
            <w:pPr>
              <w:tabs>
                <w:tab w:val="left" w:pos="851"/>
              </w:tabs>
              <w:spacing w:line="240" w:lineRule="auto"/>
              <w:ind w:firstLine="0"/>
            </w:pPr>
            <w:r>
              <w:t>05.04. – 6 учителей школы и 3 заместителя директора по УВР приняли участие АО Всероссийской научно-практической конференции с международным участием «Текст. Образование. Коммуникация: стратегии работы с текстом как основа формирования функциональной грамотности» (ГАУ ЯО ДПО ИРО)</w:t>
            </w:r>
          </w:p>
          <w:p w:rsidR="00BC12D4" w:rsidRDefault="00BC12D4" w:rsidP="00553603">
            <w:pPr>
              <w:tabs>
                <w:tab w:val="left" w:pos="851"/>
              </w:tabs>
              <w:spacing w:line="240" w:lineRule="auto"/>
              <w:ind w:firstLine="0"/>
            </w:pPr>
            <w:r>
              <w:t>13.04.- учитель математики приняла участие в вебинаре «Проектирование образовательного процесса по формированию математической грамотности»</w:t>
            </w:r>
          </w:p>
          <w:p w:rsidR="00BC12D4" w:rsidRDefault="00BC12D4" w:rsidP="00553603">
            <w:pPr>
              <w:tabs>
                <w:tab w:val="left" w:pos="851"/>
              </w:tabs>
              <w:spacing w:line="240" w:lineRule="auto"/>
              <w:ind w:firstLine="0"/>
            </w:pPr>
            <w:r>
              <w:t>18.04. - участие в вебинаре (ГАУ ЯО ДПО ИРО) по теме «Формирование читательской грамотности обучающихся на уроке» приняли 6 учителей-предметников. 3 учителя просмотрели вебинар в записи</w:t>
            </w:r>
          </w:p>
          <w:p w:rsidR="00BC12D4" w:rsidRDefault="00BC12D4" w:rsidP="00E35662">
            <w:pPr>
              <w:tabs>
                <w:tab w:val="left" w:pos="851"/>
              </w:tabs>
              <w:spacing w:line="240" w:lineRule="auto"/>
              <w:ind w:firstLine="0"/>
            </w:pPr>
            <w:r>
              <w:t xml:space="preserve">21.04.-  </w:t>
            </w:r>
            <w:r w:rsidRPr="00E35662">
              <w:t>Участие в семинаре по представлению опыта и результатов работы педагогического коллектива МОУ СШ № 9 в рамках «Панорамы л</w:t>
            </w:r>
            <w:r>
              <w:t>учших практик формирования ФГ».</w:t>
            </w:r>
          </w:p>
          <w:p w:rsidR="00BC12D4" w:rsidRDefault="00BC12D4" w:rsidP="00553603">
            <w:pPr>
              <w:tabs>
                <w:tab w:val="left" w:pos="851"/>
              </w:tabs>
              <w:spacing w:line="240" w:lineRule="auto"/>
              <w:ind w:firstLine="0"/>
            </w:pPr>
            <w:r>
              <w:t>17.05. - у</w:t>
            </w:r>
            <w:r w:rsidRPr="00E35662">
              <w:t>частие педагогов в заседании ГМО учителей начальной школы. Воркшоп «Современные педагогические технологии как инструмент формирования функциональной г</w:t>
            </w:r>
            <w:r>
              <w:t xml:space="preserve">рамотности младших школьников» </w:t>
            </w:r>
          </w:p>
          <w:p w:rsidR="00BC12D4" w:rsidRPr="007E4708" w:rsidRDefault="00BC12D4" w:rsidP="007E4708">
            <w:pPr>
              <w:tabs>
                <w:tab w:val="left" w:pos="851"/>
              </w:tabs>
              <w:spacing w:line="240" w:lineRule="auto"/>
              <w:ind w:firstLine="0"/>
            </w:pPr>
            <w:r>
              <w:t>06.06. - у</w:t>
            </w:r>
            <w:r w:rsidRPr="007E4708">
              <w:t xml:space="preserve">частие педагогов в заседаниях ГМО учителей-предметников «Пути и способы формирования функциональной грамотности в образовательном процессе. Итоги работы за год» </w:t>
            </w:r>
          </w:p>
          <w:p w:rsidR="00BC12D4" w:rsidRPr="00553603" w:rsidRDefault="00BC12D4" w:rsidP="00553603">
            <w:pPr>
              <w:tabs>
                <w:tab w:val="left" w:pos="851"/>
              </w:tabs>
              <w:spacing w:line="240" w:lineRule="auto"/>
              <w:ind w:firstLine="0"/>
            </w:pPr>
          </w:p>
        </w:tc>
        <w:tc>
          <w:tcPr>
            <w:tcW w:w="3704" w:type="dxa"/>
          </w:tcPr>
          <w:p w:rsidR="00BC12D4" w:rsidRPr="00553603" w:rsidRDefault="00BC12D4" w:rsidP="00553603">
            <w:pPr>
              <w:tabs>
                <w:tab w:val="left" w:pos="851"/>
              </w:tabs>
              <w:spacing w:line="240" w:lineRule="auto"/>
              <w:ind w:firstLine="0"/>
              <w:rPr>
                <w:sz w:val="28"/>
                <w:szCs w:val="28"/>
                <w:lang w:eastAsia="en-US"/>
              </w:rPr>
            </w:pPr>
          </w:p>
        </w:tc>
        <w:tc>
          <w:tcPr>
            <w:tcW w:w="3028" w:type="dxa"/>
          </w:tcPr>
          <w:p w:rsidR="00BC12D4" w:rsidRPr="00553603" w:rsidRDefault="00BC12D4" w:rsidP="00553603">
            <w:pPr>
              <w:tabs>
                <w:tab w:val="left" w:pos="851"/>
              </w:tabs>
              <w:spacing w:line="240" w:lineRule="auto"/>
              <w:ind w:firstLine="0"/>
              <w:rPr>
                <w:sz w:val="28"/>
                <w:szCs w:val="28"/>
                <w:lang w:eastAsia="en-US"/>
              </w:rPr>
            </w:pPr>
          </w:p>
        </w:tc>
      </w:tr>
      <w:tr w:rsidR="00BC12D4" w:rsidTr="00553603">
        <w:tc>
          <w:tcPr>
            <w:tcW w:w="1847" w:type="dxa"/>
          </w:tcPr>
          <w:p w:rsidR="00BC12D4" w:rsidRPr="00553603" w:rsidRDefault="00BC12D4" w:rsidP="00553603">
            <w:pPr>
              <w:tabs>
                <w:tab w:val="left" w:pos="851"/>
              </w:tabs>
              <w:spacing w:line="240" w:lineRule="auto"/>
              <w:ind w:firstLine="0"/>
              <w:jc w:val="center"/>
              <w:rPr>
                <w:b/>
              </w:rPr>
            </w:pPr>
            <w:r>
              <w:rPr>
                <w:b/>
              </w:rPr>
              <w:t>Апрель-май</w:t>
            </w:r>
          </w:p>
        </w:tc>
        <w:tc>
          <w:tcPr>
            <w:tcW w:w="3088" w:type="dxa"/>
          </w:tcPr>
          <w:p w:rsidR="00BC12D4" w:rsidRPr="006835B2" w:rsidRDefault="00BC12D4" w:rsidP="00E64068">
            <w:pPr>
              <w:spacing w:line="240" w:lineRule="auto"/>
              <w:rPr>
                <w:szCs w:val="24"/>
              </w:rPr>
            </w:pPr>
            <w:r>
              <w:rPr>
                <w:szCs w:val="24"/>
              </w:rPr>
              <w:t>Использование электронного банка заданий по ФГ ресурса РЭШ</w:t>
            </w:r>
          </w:p>
        </w:tc>
        <w:tc>
          <w:tcPr>
            <w:tcW w:w="3042" w:type="dxa"/>
          </w:tcPr>
          <w:p w:rsidR="00BC12D4" w:rsidRPr="00553603" w:rsidRDefault="00BC12D4" w:rsidP="00553603">
            <w:pPr>
              <w:tabs>
                <w:tab w:val="left" w:pos="851"/>
              </w:tabs>
              <w:spacing w:line="240" w:lineRule="auto"/>
              <w:ind w:firstLine="0"/>
            </w:pPr>
            <w:r>
              <w:t>11 учителей школы использовали электронный банк заданий по ФГ ресурса «РЭШ» и провели работы. 65 учащихся выполнили работы. Все работы проверены экспертами</w:t>
            </w:r>
          </w:p>
        </w:tc>
        <w:tc>
          <w:tcPr>
            <w:tcW w:w="3704" w:type="dxa"/>
          </w:tcPr>
          <w:p w:rsidR="00BC12D4" w:rsidRPr="00553603" w:rsidRDefault="00BC12D4" w:rsidP="00553603">
            <w:pPr>
              <w:tabs>
                <w:tab w:val="left" w:pos="851"/>
              </w:tabs>
              <w:spacing w:line="240" w:lineRule="auto"/>
              <w:ind w:firstLine="0"/>
              <w:rPr>
                <w:sz w:val="28"/>
                <w:szCs w:val="28"/>
                <w:lang w:eastAsia="en-US"/>
              </w:rPr>
            </w:pPr>
          </w:p>
        </w:tc>
        <w:tc>
          <w:tcPr>
            <w:tcW w:w="3028" w:type="dxa"/>
          </w:tcPr>
          <w:p w:rsidR="00BC12D4" w:rsidRPr="00553603" w:rsidRDefault="00BC12D4" w:rsidP="00553603">
            <w:pPr>
              <w:tabs>
                <w:tab w:val="left" w:pos="851"/>
              </w:tabs>
              <w:spacing w:line="240" w:lineRule="auto"/>
              <w:ind w:firstLine="0"/>
              <w:rPr>
                <w:sz w:val="28"/>
                <w:szCs w:val="28"/>
                <w:lang w:eastAsia="en-US"/>
              </w:rPr>
            </w:pPr>
          </w:p>
        </w:tc>
      </w:tr>
      <w:tr w:rsidR="00BC12D4" w:rsidTr="00553603">
        <w:tc>
          <w:tcPr>
            <w:tcW w:w="1847" w:type="dxa"/>
          </w:tcPr>
          <w:p w:rsidR="00BC12D4" w:rsidRPr="00553603" w:rsidRDefault="00BC12D4" w:rsidP="00553603">
            <w:pPr>
              <w:tabs>
                <w:tab w:val="left" w:pos="851"/>
              </w:tabs>
              <w:spacing w:line="240" w:lineRule="auto"/>
              <w:ind w:firstLine="0"/>
              <w:jc w:val="center"/>
              <w:rPr>
                <w:b/>
              </w:rPr>
            </w:pPr>
            <w:r>
              <w:rPr>
                <w:b/>
              </w:rPr>
              <w:t>Апрель-май</w:t>
            </w:r>
          </w:p>
        </w:tc>
        <w:tc>
          <w:tcPr>
            <w:tcW w:w="3088" w:type="dxa"/>
          </w:tcPr>
          <w:p w:rsidR="00BC12D4" w:rsidRDefault="00BC12D4" w:rsidP="00E64068">
            <w:pPr>
              <w:spacing w:line="240" w:lineRule="auto"/>
              <w:rPr>
                <w:szCs w:val="24"/>
              </w:rPr>
            </w:pPr>
            <w:r>
              <w:rPr>
                <w:szCs w:val="24"/>
              </w:rPr>
              <w:t>Участие в проекте «Онлайн–уроки финансовой грамотности для школьников</w:t>
            </w:r>
          </w:p>
        </w:tc>
        <w:tc>
          <w:tcPr>
            <w:tcW w:w="3042" w:type="dxa"/>
          </w:tcPr>
          <w:p w:rsidR="00BC12D4" w:rsidRPr="00553603" w:rsidRDefault="00BC12D4" w:rsidP="00553603">
            <w:pPr>
              <w:tabs>
                <w:tab w:val="left" w:pos="851"/>
              </w:tabs>
              <w:spacing w:line="240" w:lineRule="auto"/>
              <w:ind w:firstLine="0"/>
            </w:pPr>
            <w:r>
              <w:t>13.04. МОУ СШ № 6 приняла участие в онлайн-уроке «Моя профессия – педагог»  в рамках проекта. Получен сертификат участника</w:t>
            </w:r>
          </w:p>
        </w:tc>
        <w:tc>
          <w:tcPr>
            <w:tcW w:w="3704" w:type="dxa"/>
          </w:tcPr>
          <w:p w:rsidR="00BC12D4" w:rsidRPr="00553603" w:rsidRDefault="00BC12D4" w:rsidP="00553603">
            <w:pPr>
              <w:tabs>
                <w:tab w:val="left" w:pos="851"/>
              </w:tabs>
              <w:spacing w:line="240" w:lineRule="auto"/>
              <w:ind w:firstLine="0"/>
              <w:rPr>
                <w:sz w:val="28"/>
                <w:szCs w:val="28"/>
                <w:lang w:eastAsia="en-US"/>
              </w:rPr>
            </w:pPr>
          </w:p>
        </w:tc>
        <w:tc>
          <w:tcPr>
            <w:tcW w:w="3028" w:type="dxa"/>
          </w:tcPr>
          <w:p w:rsidR="00BC12D4" w:rsidRPr="00553603" w:rsidRDefault="00BC12D4" w:rsidP="00553603">
            <w:pPr>
              <w:tabs>
                <w:tab w:val="left" w:pos="851"/>
              </w:tabs>
              <w:spacing w:line="240" w:lineRule="auto"/>
              <w:ind w:firstLine="0"/>
              <w:rPr>
                <w:sz w:val="28"/>
                <w:szCs w:val="28"/>
                <w:lang w:eastAsia="en-US"/>
              </w:rPr>
            </w:pPr>
          </w:p>
        </w:tc>
      </w:tr>
      <w:tr w:rsidR="00BC12D4" w:rsidTr="00553603">
        <w:tc>
          <w:tcPr>
            <w:tcW w:w="1847" w:type="dxa"/>
          </w:tcPr>
          <w:p w:rsidR="00BC12D4" w:rsidRPr="00553603" w:rsidRDefault="00BC12D4" w:rsidP="00553603">
            <w:pPr>
              <w:tabs>
                <w:tab w:val="left" w:pos="851"/>
              </w:tabs>
              <w:spacing w:line="240" w:lineRule="auto"/>
              <w:ind w:firstLine="0"/>
              <w:jc w:val="center"/>
              <w:rPr>
                <w:b/>
              </w:rPr>
            </w:pPr>
            <w:r>
              <w:rPr>
                <w:b/>
              </w:rPr>
              <w:t>Апрель-май</w:t>
            </w:r>
          </w:p>
        </w:tc>
        <w:tc>
          <w:tcPr>
            <w:tcW w:w="3088" w:type="dxa"/>
          </w:tcPr>
          <w:p w:rsidR="00BC12D4" w:rsidRDefault="00BC12D4" w:rsidP="00E64068">
            <w:pPr>
              <w:spacing w:line="240" w:lineRule="auto"/>
              <w:rPr>
                <w:szCs w:val="24"/>
              </w:rPr>
            </w:pPr>
            <w:r w:rsidRPr="007E4708">
              <w:rPr>
                <w:szCs w:val="24"/>
              </w:rPr>
              <w:t>Отбор и разработка заданий для формирования функциональной грамотности</w:t>
            </w:r>
          </w:p>
        </w:tc>
        <w:tc>
          <w:tcPr>
            <w:tcW w:w="3042" w:type="dxa"/>
          </w:tcPr>
          <w:p w:rsidR="00BC12D4" w:rsidRPr="007E4708" w:rsidRDefault="00BC12D4" w:rsidP="007E4708">
            <w:pPr>
              <w:tabs>
                <w:tab w:val="left" w:pos="851"/>
              </w:tabs>
              <w:spacing w:line="240" w:lineRule="auto"/>
              <w:ind w:firstLine="0"/>
            </w:pPr>
            <w:r>
              <w:t>У</w:t>
            </w:r>
            <w:r w:rsidRPr="007E4708">
              <w:t>чителя математики разработали и предоставили для городской картотеки заданий для формирования математической грамотности</w:t>
            </w:r>
          </w:p>
          <w:p w:rsidR="00BC12D4" w:rsidRDefault="00BC12D4" w:rsidP="00553603">
            <w:pPr>
              <w:tabs>
                <w:tab w:val="left" w:pos="851"/>
              </w:tabs>
              <w:spacing w:line="240" w:lineRule="auto"/>
              <w:ind w:firstLine="0"/>
            </w:pPr>
          </w:p>
        </w:tc>
        <w:tc>
          <w:tcPr>
            <w:tcW w:w="3704" w:type="dxa"/>
          </w:tcPr>
          <w:p w:rsidR="00BC12D4" w:rsidRPr="00553603" w:rsidRDefault="00BC12D4" w:rsidP="00553603">
            <w:pPr>
              <w:tabs>
                <w:tab w:val="left" w:pos="851"/>
              </w:tabs>
              <w:spacing w:line="240" w:lineRule="auto"/>
              <w:ind w:firstLine="0"/>
              <w:rPr>
                <w:sz w:val="28"/>
                <w:szCs w:val="28"/>
                <w:lang w:eastAsia="en-US"/>
              </w:rPr>
            </w:pPr>
          </w:p>
        </w:tc>
        <w:tc>
          <w:tcPr>
            <w:tcW w:w="3028" w:type="dxa"/>
          </w:tcPr>
          <w:p w:rsidR="00BC12D4" w:rsidRPr="00553603" w:rsidRDefault="00BC12D4" w:rsidP="00553603">
            <w:pPr>
              <w:tabs>
                <w:tab w:val="left" w:pos="851"/>
              </w:tabs>
              <w:spacing w:line="240" w:lineRule="auto"/>
              <w:ind w:firstLine="0"/>
              <w:rPr>
                <w:sz w:val="28"/>
                <w:szCs w:val="28"/>
                <w:lang w:eastAsia="en-US"/>
              </w:rPr>
            </w:pPr>
          </w:p>
        </w:tc>
      </w:tr>
      <w:tr w:rsidR="00BC12D4" w:rsidTr="00553603">
        <w:tc>
          <w:tcPr>
            <w:tcW w:w="1847" w:type="dxa"/>
          </w:tcPr>
          <w:p w:rsidR="00BC12D4" w:rsidRDefault="00BC12D4" w:rsidP="00553603">
            <w:pPr>
              <w:tabs>
                <w:tab w:val="left" w:pos="851"/>
              </w:tabs>
              <w:spacing w:line="240" w:lineRule="auto"/>
              <w:ind w:firstLine="0"/>
              <w:jc w:val="center"/>
              <w:rPr>
                <w:b/>
              </w:rPr>
            </w:pPr>
            <w:r>
              <w:rPr>
                <w:b/>
              </w:rPr>
              <w:t>Апрель-май</w:t>
            </w:r>
          </w:p>
          <w:p w:rsidR="00BC12D4" w:rsidRPr="00000471" w:rsidRDefault="00BC12D4" w:rsidP="00000471">
            <w:pPr>
              <w:tabs>
                <w:tab w:val="left" w:pos="1215"/>
              </w:tabs>
            </w:pPr>
            <w:r>
              <w:tab/>
            </w:r>
          </w:p>
        </w:tc>
        <w:tc>
          <w:tcPr>
            <w:tcW w:w="3088" w:type="dxa"/>
          </w:tcPr>
          <w:p w:rsidR="00BC12D4" w:rsidRPr="007E4708" w:rsidRDefault="00BC12D4" w:rsidP="007E4708">
            <w:pPr>
              <w:spacing w:line="240" w:lineRule="auto"/>
              <w:jc w:val="left"/>
              <w:rPr>
                <w:szCs w:val="24"/>
              </w:rPr>
            </w:pPr>
            <w:r w:rsidRPr="007E4708">
              <w:rPr>
                <w:szCs w:val="24"/>
              </w:rPr>
              <w:t>Многоаспектный анализ итоговой диагностики уровня сформированности математической, естественнонаучной и читательской грамотности обучающихся 7 и 9 классов</w:t>
            </w:r>
          </w:p>
          <w:p w:rsidR="00BC12D4" w:rsidRDefault="00BC12D4" w:rsidP="00E64068">
            <w:pPr>
              <w:spacing w:line="240" w:lineRule="auto"/>
              <w:rPr>
                <w:szCs w:val="24"/>
              </w:rPr>
            </w:pPr>
          </w:p>
        </w:tc>
        <w:tc>
          <w:tcPr>
            <w:tcW w:w="3042" w:type="dxa"/>
          </w:tcPr>
          <w:p w:rsidR="00BC12D4" w:rsidRPr="007E4708" w:rsidRDefault="00BC12D4" w:rsidP="00522D1D">
            <w:pPr>
              <w:spacing w:line="240" w:lineRule="auto"/>
              <w:ind w:firstLine="105"/>
            </w:pPr>
            <w:r w:rsidRPr="007E4708">
              <w:t>Пролеживается положительная динамика уровня сформированности ЧГ, МГ, ЕНГ</w:t>
            </w:r>
          </w:p>
          <w:p w:rsidR="00BC12D4" w:rsidRPr="00553603" w:rsidRDefault="00BC12D4" w:rsidP="00553603">
            <w:pPr>
              <w:tabs>
                <w:tab w:val="left" w:pos="851"/>
              </w:tabs>
              <w:spacing w:line="240" w:lineRule="auto"/>
              <w:ind w:firstLine="0"/>
            </w:pPr>
          </w:p>
        </w:tc>
        <w:tc>
          <w:tcPr>
            <w:tcW w:w="3704" w:type="dxa"/>
          </w:tcPr>
          <w:p w:rsidR="00BC12D4" w:rsidRPr="00553603" w:rsidRDefault="00BC12D4" w:rsidP="00553603">
            <w:pPr>
              <w:tabs>
                <w:tab w:val="left" w:pos="851"/>
              </w:tabs>
              <w:spacing w:line="240" w:lineRule="auto"/>
              <w:ind w:firstLine="0"/>
              <w:rPr>
                <w:sz w:val="28"/>
                <w:szCs w:val="28"/>
                <w:lang w:eastAsia="en-US"/>
              </w:rPr>
            </w:pPr>
          </w:p>
        </w:tc>
        <w:tc>
          <w:tcPr>
            <w:tcW w:w="3028" w:type="dxa"/>
          </w:tcPr>
          <w:p w:rsidR="00BC12D4" w:rsidRPr="00553603" w:rsidRDefault="00BC12D4" w:rsidP="00553603">
            <w:pPr>
              <w:tabs>
                <w:tab w:val="left" w:pos="851"/>
              </w:tabs>
              <w:spacing w:line="240" w:lineRule="auto"/>
              <w:ind w:firstLine="0"/>
              <w:rPr>
                <w:sz w:val="28"/>
                <w:szCs w:val="28"/>
                <w:lang w:eastAsia="en-US"/>
              </w:rPr>
            </w:pPr>
          </w:p>
        </w:tc>
      </w:tr>
      <w:tr w:rsidR="00BC12D4" w:rsidTr="00553603">
        <w:tc>
          <w:tcPr>
            <w:tcW w:w="1847" w:type="dxa"/>
          </w:tcPr>
          <w:p w:rsidR="00BC12D4" w:rsidRPr="00553603" w:rsidRDefault="00BC12D4" w:rsidP="00553603">
            <w:pPr>
              <w:tabs>
                <w:tab w:val="left" w:pos="851"/>
              </w:tabs>
              <w:spacing w:line="240" w:lineRule="auto"/>
              <w:ind w:firstLine="0"/>
              <w:jc w:val="center"/>
              <w:rPr>
                <w:b/>
              </w:rPr>
            </w:pPr>
            <w:r>
              <w:rPr>
                <w:b/>
              </w:rPr>
              <w:t>Июнь</w:t>
            </w:r>
          </w:p>
        </w:tc>
        <w:tc>
          <w:tcPr>
            <w:tcW w:w="3088" w:type="dxa"/>
          </w:tcPr>
          <w:p w:rsidR="00BC12D4" w:rsidRPr="007E4708" w:rsidRDefault="00BC12D4" w:rsidP="007E4708">
            <w:pPr>
              <w:spacing w:line="240" w:lineRule="auto"/>
              <w:rPr>
                <w:szCs w:val="24"/>
              </w:rPr>
            </w:pPr>
            <w:r w:rsidRPr="007E4708">
              <w:rPr>
                <w:szCs w:val="24"/>
              </w:rPr>
              <w:t>Участие заместителей директора в заседании Городской проблемной группы по вопросам:</w:t>
            </w:r>
          </w:p>
          <w:p w:rsidR="00BC12D4" w:rsidRPr="007E4708" w:rsidRDefault="00BC12D4" w:rsidP="007E4708">
            <w:pPr>
              <w:spacing w:line="240" w:lineRule="auto"/>
              <w:rPr>
                <w:szCs w:val="24"/>
              </w:rPr>
            </w:pPr>
            <w:r w:rsidRPr="007E4708">
              <w:rPr>
                <w:szCs w:val="24"/>
              </w:rPr>
              <w:t xml:space="preserve">• Анализ результатов итоговой диагностики </w:t>
            </w:r>
          </w:p>
          <w:p w:rsidR="00BC12D4" w:rsidRPr="007E4708" w:rsidRDefault="00BC12D4" w:rsidP="007E4708">
            <w:pPr>
              <w:spacing w:line="240" w:lineRule="auto"/>
              <w:rPr>
                <w:szCs w:val="24"/>
              </w:rPr>
            </w:pPr>
            <w:r w:rsidRPr="007E4708">
              <w:rPr>
                <w:szCs w:val="24"/>
              </w:rPr>
              <w:t>сформированности математической, естественнонаучной и читательской грамотности обучающихся 7 и 9 классов</w:t>
            </w:r>
          </w:p>
          <w:p w:rsidR="00BC12D4" w:rsidRPr="007E4708" w:rsidRDefault="00BC12D4" w:rsidP="007E4708">
            <w:pPr>
              <w:spacing w:line="240" w:lineRule="auto"/>
              <w:rPr>
                <w:szCs w:val="24"/>
              </w:rPr>
            </w:pPr>
            <w:r w:rsidRPr="007E4708">
              <w:rPr>
                <w:szCs w:val="24"/>
              </w:rPr>
              <w:t xml:space="preserve">• Анализ работы в рамках РИП, задачи на 3 и 4 квартал </w:t>
            </w:r>
          </w:p>
          <w:p w:rsidR="00BC12D4" w:rsidRDefault="00BC12D4" w:rsidP="00E64068">
            <w:pPr>
              <w:spacing w:line="240" w:lineRule="auto"/>
              <w:rPr>
                <w:szCs w:val="24"/>
              </w:rPr>
            </w:pPr>
            <w:r>
              <w:rPr>
                <w:szCs w:val="24"/>
              </w:rPr>
              <w:t>Повышение квалификации педагогов на соответствующих курсах</w:t>
            </w:r>
          </w:p>
        </w:tc>
        <w:tc>
          <w:tcPr>
            <w:tcW w:w="3042" w:type="dxa"/>
          </w:tcPr>
          <w:p w:rsidR="00BC12D4" w:rsidRDefault="00BC12D4" w:rsidP="00522D1D">
            <w:pPr>
              <w:spacing w:line="240" w:lineRule="auto"/>
              <w:ind w:firstLine="0"/>
              <w:jc w:val="left"/>
              <w:rPr>
                <w:szCs w:val="24"/>
              </w:rPr>
            </w:pPr>
            <w:r>
              <w:rPr>
                <w:szCs w:val="24"/>
              </w:rPr>
              <w:t>Заместитель директора по УВР участвовала в заседании проблемной группы</w:t>
            </w:r>
            <w:bookmarkStart w:id="0" w:name="_GoBack"/>
            <w:bookmarkEnd w:id="0"/>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rPr>
                <w:szCs w:val="24"/>
              </w:rPr>
            </w:pPr>
          </w:p>
          <w:p w:rsidR="00BC12D4" w:rsidRDefault="00BC12D4" w:rsidP="00522D1D">
            <w:pPr>
              <w:spacing w:line="240" w:lineRule="auto"/>
              <w:ind w:firstLine="0"/>
              <w:jc w:val="left"/>
            </w:pPr>
            <w:r>
              <w:rPr>
                <w:szCs w:val="24"/>
              </w:rPr>
              <w:t xml:space="preserve">1 учитель начальных классов прошла прошла обучение по дополнительной профессиональной программе «Исследование </w:t>
            </w:r>
            <w:r>
              <w:rPr>
                <w:szCs w:val="24"/>
                <w:lang w:val="en-US"/>
              </w:rPr>
              <w:t>PIZA</w:t>
            </w:r>
            <w:r w:rsidRPr="00570AD0">
              <w:rPr>
                <w:szCs w:val="24"/>
              </w:rPr>
              <w:t xml:space="preserve"> </w:t>
            </w:r>
            <w:r>
              <w:rPr>
                <w:szCs w:val="24"/>
              </w:rPr>
              <w:t xml:space="preserve"> и развитие функциональной грамотности учащихся» (объем 36 часов, ООО «Фоксфорд»)</w:t>
            </w:r>
          </w:p>
        </w:tc>
        <w:tc>
          <w:tcPr>
            <w:tcW w:w="3704" w:type="dxa"/>
          </w:tcPr>
          <w:p w:rsidR="00BC12D4" w:rsidRPr="00553603" w:rsidRDefault="00BC12D4" w:rsidP="00553603">
            <w:pPr>
              <w:tabs>
                <w:tab w:val="left" w:pos="851"/>
              </w:tabs>
              <w:spacing w:line="240" w:lineRule="auto"/>
              <w:ind w:firstLine="0"/>
              <w:rPr>
                <w:sz w:val="28"/>
                <w:szCs w:val="28"/>
                <w:lang w:eastAsia="en-US"/>
              </w:rPr>
            </w:pPr>
          </w:p>
        </w:tc>
        <w:tc>
          <w:tcPr>
            <w:tcW w:w="3028" w:type="dxa"/>
          </w:tcPr>
          <w:p w:rsidR="00BC12D4" w:rsidRPr="00553603" w:rsidRDefault="00BC12D4" w:rsidP="00553603">
            <w:pPr>
              <w:tabs>
                <w:tab w:val="left" w:pos="851"/>
              </w:tabs>
              <w:spacing w:line="240" w:lineRule="auto"/>
              <w:ind w:firstLine="0"/>
              <w:rPr>
                <w:sz w:val="28"/>
                <w:szCs w:val="28"/>
                <w:lang w:eastAsia="en-US"/>
              </w:rPr>
            </w:pPr>
          </w:p>
        </w:tc>
      </w:tr>
      <w:tr w:rsidR="00BC12D4" w:rsidTr="00553603">
        <w:tc>
          <w:tcPr>
            <w:tcW w:w="14709" w:type="dxa"/>
            <w:gridSpan w:val="5"/>
          </w:tcPr>
          <w:p w:rsidR="00BC12D4" w:rsidRPr="00553603" w:rsidRDefault="00BC12D4" w:rsidP="00553603">
            <w:pPr>
              <w:tabs>
                <w:tab w:val="left" w:pos="851"/>
              </w:tabs>
              <w:spacing w:line="240" w:lineRule="auto"/>
              <w:ind w:firstLine="0"/>
              <w:rPr>
                <w:sz w:val="28"/>
                <w:szCs w:val="28"/>
                <w:lang w:eastAsia="en-US"/>
              </w:rPr>
            </w:pPr>
            <w:r w:rsidRPr="00553603">
              <w:rPr>
                <w:b/>
                <w:sz w:val="22"/>
                <w:szCs w:val="22"/>
              </w:rPr>
              <w:t>Дополнительно:</w:t>
            </w:r>
          </w:p>
        </w:tc>
      </w:tr>
      <w:tr w:rsidR="00BC12D4" w:rsidTr="00553603">
        <w:tc>
          <w:tcPr>
            <w:tcW w:w="1847" w:type="dxa"/>
          </w:tcPr>
          <w:p w:rsidR="00BC12D4" w:rsidRPr="00553603" w:rsidRDefault="00BC12D4" w:rsidP="00553603">
            <w:pPr>
              <w:tabs>
                <w:tab w:val="left" w:pos="851"/>
              </w:tabs>
              <w:spacing w:line="240" w:lineRule="auto"/>
              <w:ind w:firstLine="0"/>
              <w:jc w:val="center"/>
              <w:rPr>
                <w:b/>
              </w:rPr>
            </w:pPr>
          </w:p>
        </w:tc>
        <w:tc>
          <w:tcPr>
            <w:tcW w:w="3088" w:type="dxa"/>
          </w:tcPr>
          <w:p w:rsidR="00BC12D4" w:rsidRPr="00553603" w:rsidRDefault="00BC12D4" w:rsidP="00553603">
            <w:pPr>
              <w:tabs>
                <w:tab w:val="left" w:pos="851"/>
              </w:tabs>
              <w:spacing w:line="240" w:lineRule="auto"/>
              <w:ind w:firstLine="0"/>
              <w:jc w:val="center"/>
              <w:rPr>
                <w:b/>
              </w:rPr>
            </w:pPr>
          </w:p>
        </w:tc>
        <w:tc>
          <w:tcPr>
            <w:tcW w:w="3042" w:type="dxa"/>
          </w:tcPr>
          <w:p w:rsidR="00BC12D4" w:rsidRPr="00553603" w:rsidRDefault="00BC12D4" w:rsidP="00553603">
            <w:pPr>
              <w:tabs>
                <w:tab w:val="left" w:pos="851"/>
              </w:tabs>
              <w:spacing w:line="240" w:lineRule="auto"/>
              <w:ind w:firstLine="0"/>
            </w:pPr>
          </w:p>
        </w:tc>
        <w:tc>
          <w:tcPr>
            <w:tcW w:w="3704" w:type="dxa"/>
          </w:tcPr>
          <w:p w:rsidR="00BC12D4" w:rsidRPr="00553603" w:rsidRDefault="00BC12D4" w:rsidP="00553603">
            <w:pPr>
              <w:tabs>
                <w:tab w:val="left" w:pos="851"/>
              </w:tabs>
              <w:spacing w:line="240" w:lineRule="auto"/>
              <w:ind w:firstLine="0"/>
              <w:rPr>
                <w:sz w:val="28"/>
                <w:szCs w:val="28"/>
                <w:lang w:eastAsia="en-US"/>
              </w:rPr>
            </w:pPr>
          </w:p>
        </w:tc>
        <w:tc>
          <w:tcPr>
            <w:tcW w:w="3028" w:type="dxa"/>
          </w:tcPr>
          <w:p w:rsidR="00BC12D4" w:rsidRPr="00553603" w:rsidRDefault="00BC12D4" w:rsidP="00553603">
            <w:pPr>
              <w:tabs>
                <w:tab w:val="left" w:pos="851"/>
              </w:tabs>
              <w:spacing w:line="240" w:lineRule="auto"/>
              <w:ind w:firstLine="0"/>
              <w:rPr>
                <w:sz w:val="28"/>
                <w:szCs w:val="28"/>
                <w:lang w:eastAsia="en-US"/>
              </w:rPr>
            </w:pPr>
          </w:p>
        </w:tc>
      </w:tr>
      <w:tr w:rsidR="00BC12D4" w:rsidTr="00553603">
        <w:tc>
          <w:tcPr>
            <w:tcW w:w="14709" w:type="dxa"/>
            <w:gridSpan w:val="5"/>
          </w:tcPr>
          <w:p w:rsidR="00BC12D4" w:rsidRPr="00553603" w:rsidRDefault="00BC12D4" w:rsidP="00553603">
            <w:pPr>
              <w:tabs>
                <w:tab w:val="left" w:pos="851"/>
              </w:tabs>
              <w:spacing w:line="240" w:lineRule="auto"/>
              <w:ind w:firstLine="0"/>
              <w:jc w:val="center"/>
              <w:rPr>
                <w:sz w:val="28"/>
                <w:szCs w:val="28"/>
                <w:lang w:eastAsia="en-US"/>
              </w:rPr>
            </w:pPr>
            <w:r w:rsidRPr="00553603">
              <w:rPr>
                <w:b/>
                <w:sz w:val="22"/>
                <w:szCs w:val="22"/>
              </w:rPr>
              <w:t>3 квартал</w:t>
            </w:r>
          </w:p>
        </w:tc>
      </w:tr>
      <w:tr w:rsidR="00BC12D4" w:rsidTr="00553603">
        <w:tc>
          <w:tcPr>
            <w:tcW w:w="1847" w:type="dxa"/>
          </w:tcPr>
          <w:p w:rsidR="00BC12D4" w:rsidRPr="00553603" w:rsidRDefault="00BC12D4" w:rsidP="00553603">
            <w:pPr>
              <w:tabs>
                <w:tab w:val="left" w:pos="851"/>
              </w:tabs>
              <w:spacing w:line="240" w:lineRule="auto"/>
              <w:ind w:firstLine="0"/>
              <w:jc w:val="center"/>
              <w:rPr>
                <w:b/>
              </w:rPr>
            </w:pPr>
          </w:p>
        </w:tc>
        <w:tc>
          <w:tcPr>
            <w:tcW w:w="3088" w:type="dxa"/>
          </w:tcPr>
          <w:p w:rsidR="00BC12D4" w:rsidRPr="00553603" w:rsidRDefault="00BC12D4" w:rsidP="00553603">
            <w:pPr>
              <w:tabs>
                <w:tab w:val="left" w:pos="851"/>
              </w:tabs>
              <w:spacing w:line="240" w:lineRule="auto"/>
              <w:ind w:firstLine="0"/>
              <w:jc w:val="center"/>
              <w:rPr>
                <w:b/>
              </w:rPr>
            </w:pPr>
          </w:p>
        </w:tc>
        <w:tc>
          <w:tcPr>
            <w:tcW w:w="3042" w:type="dxa"/>
          </w:tcPr>
          <w:p w:rsidR="00BC12D4" w:rsidRPr="00553603" w:rsidRDefault="00BC12D4" w:rsidP="00553603">
            <w:pPr>
              <w:tabs>
                <w:tab w:val="left" w:pos="851"/>
              </w:tabs>
              <w:spacing w:line="240" w:lineRule="auto"/>
              <w:ind w:firstLine="0"/>
            </w:pPr>
          </w:p>
        </w:tc>
        <w:tc>
          <w:tcPr>
            <w:tcW w:w="3704" w:type="dxa"/>
          </w:tcPr>
          <w:p w:rsidR="00BC12D4" w:rsidRPr="00553603" w:rsidRDefault="00BC12D4" w:rsidP="00553603">
            <w:pPr>
              <w:tabs>
                <w:tab w:val="left" w:pos="851"/>
              </w:tabs>
              <w:spacing w:line="240" w:lineRule="auto"/>
              <w:ind w:firstLine="0"/>
              <w:rPr>
                <w:sz w:val="28"/>
                <w:szCs w:val="28"/>
                <w:lang w:eastAsia="en-US"/>
              </w:rPr>
            </w:pPr>
          </w:p>
        </w:tc>
        <w:tc>
          <w:tcPr>
            <w:tcW w:w="3028" w:type="dxa"/>
          </w:tcPr>
          <w:p w:rsidR="00BC12D4" w:rsidRPr="00553603" w:rsidRDefault="00BC12D4" w:rsidP="00553603">
            <w:pPr>
              <w:tabs>
                <w:tab w:val="left" w:pos="851"/>
              </w:tabs>
              <w:spacing w:line="240" w:lineRule="auto"/>
              <w:ind w:firstLine="0"/>
              <w:rPr>
                <w:sz w:val="28"/>
                <w:szCs w:val="28"/>
                <w:lang w:eastAsia="en-US"/>
              </w:rPr>
            </w:pPr>
          </w:p>
        </w:tc>
      </w:tr>
      <w:tr w:rsidR="00BC12D4" w:rsidTr="00553603">
        <w:tc>
          <w:tcPr>
            <w:tcW w:w="14709" w:type="dxa"/>
            <w:gridSpan w:val="5"/>
          </w:tcPr>
          <w:p w:rsidR="00BC12D4" w:rsidRPr="00553603" w:rsidRDefault="00BC12D4" w:rsidP="00553603">
            <w:pPr>
              <w:tabs>
                <w:tab w:val="left" w:pos="851"/>
              </w:tabs>
              <w:spacing w:line="240" w:lineRule="auto"/>
              <w:ind w:firstLine="0"/>
              <w:rPr>
                <w:sz w:val="28"/>
                <w:szCs w:val="28"/>
                <w:lang w:eastAsia="en-US"/>
              </w:rPr>
            </w:pPr>
            <w:r w:rsidRPr="00553603">
              <w:rPr>
                <w:b/>
                <w:sz w:val="22"/>
                <w:szCs w:val="22"/>
              </w:rPr>
              <w:t>Дополнительно:</w:t>
            </w:r>
          </w:p>
        </w:tc>
      </w:tr>
      <w:tr w:rsidR="00BC12D4" w:rsidTr="00553603">
        <w:tc>
          <w:tcPr>
            <w:tcW w:w="1847" w:type="dxa"/>
          </w:tcPr>
          <w:p w:rsidR="00BC12D4" w:rsidRPr="00553603" w:rsidRDefault="00BC12D4" w:rsidP="00553603">
            <w:pPr>
              <w:tabs>
                <w:tab w:val="left" w:pos="851"/>
              </w:tabs>
              <w:spacing w:line="240" w:lineRule="auto"/>
              <w:ind w:firstLine="0"/>
              <w:jc w:val="center"/>
              <w:rPr>
                <w:b/>
              </w:rPr>
            </w:pPr>
          </w:p>
        </w:tc>
        <w:tc>
          <w:tcPr>
            <w:tcW w:w="3088" w:type="dxa"/>
          </w:tcPr>
          <w:p w:rsidR="00BC12D4" w:rsidRPr="00553603" w:rsidRDefault="00BC12D4" w:rsidP="00553603">
            <w:pPr>
              <w:tabs>
                <w:tab w:val="left" w:pos="851"/>
              </w:tabs>
              <w:spacing w:line="240" w:lineRule="auto"/>
              <w:ind w:firstLine="0"/>
              <w:jc w:val="center"/>
              <w:rPr>
                <w:b/>
              </w:rPr>
            </w:pPr>
          </w:p>
        </w:tc>
        <w:tc>
          <w:tcPr>
            <w:tcW w:w="3042" w:type="dxa"/>
          </w:tcPr>
          <w:p w:rsidR="00BC12D4" w:rsidRPr="00553603" w:rsidRDefault="00BC12D4" w:rsidP="00553603">
            <w:pPr>
              <w:tabs>
                <w:tab w:val="left" w:pos="851"/>
              </w:tabs>
              <w:spacing w:line="240" w:lineRule="auto"/>
              <w:ind w:firstLine="0"/>
            </w:pPr>
          </w:p>
        </w:tc>
        <w:tc>
          <w:tcPr>
            <w:tcW w:w="3704" w:type="dxa"/>
          </w:tcPr>
          <w:p w:rsidR="00BC12D4" w:rsidRPr="00553603" w:rsidRDefault="00BC12D4" w:rsidP="00553603">
            <w:pPr>
              <w:tabs>
                <w:tab w:val="left" w:pos="851"/>
              </w:tabs>
              <w:spacing w:line="240" w:lineRule="auto"/>
              <w:ind w:firstLine="0"/>
              <w:rPr>
                <w:sz w:val="28"/>
                <w:szCs w:val="28"/>
                <w:lang w:eastAsia="en-US"/>
              </w:rPr>
            </w:pPr>
          </w:p>
        </w:tc>
        <w:tc>
          <w:tcPr>
            <w:tcW w:w="3028" w:type="dxa"/>
          </w:tcPr>
          <w:p w:rsidR="00BC12D4" w:rsidRPr="00553603" w:rsidRDefault="00BC12D4" w:rsidP="00553603">
            <w:pPr>
              <w:tabs>
                <w:tab w:val="left" w:pos="851"/>
              </w:tabs>
              <w:spacing w:line="240" w:lineRule="auto"/>
              <w:ind w:firstLine="0"/>
              <w:rPr>
                <w:sz w:val="28"/>
                <w:szCs w:val="28"/>
                <w:lang w:eastAsia="en-US"/>
              </w:rPr>
            </w:pPr>
          </w:p>
        </w:tc>
      </w:tr>
      <w:tr w:rsidR="00BC12D4" w:rsidTr="00553603">
        <w:tc>
          <w:tcPr>
            <w:tcW w:w="14709" w:type="dxa"/>
            <w:gridSpan w:val="5"/>
          </w:tcPr>
          <w:p w:rsidR="00BC12D4" w:rsidRPr="00553603" w:rsidRDefault="00BC12D4" w:rsidP="00553603">
            <w:pPr>
              <w:tabs>
                <w:tab w:val="left" w:pos="851"/>
              </w:tabs>
              <w:spacing w:line="240" w:lineRule="auto"/>
              <w:ind w:firstLine="0"/>
              <w:jc w:val="center"/>
              <w:rPr>
                <w:sz w:val="28"/>
                <w:szCs w:val="28"/>
                <w:lang w:eastAsia="en-US"/>
              </w:rPr>
            </w:pPr>
            <w:r w:rsidRPr="00553603">
              <w:rPr>
                <w:b/>
                <w:sz w:val="22"/>
                <w:szCs w:val="22"/>
              </w:rPr>
              <w:t>4 квартал</w:t>
            </w:r>
          </w:p>
        </w:tc>
      </w:tr>
      <w:tr w:rsidR="00BC12D4" w:rsidTr="00553603">
        <w:tc>
          <w:tcPr>
            <w:tcW w:w="1847" w:type="dxa"/>
          </w:tcPr>
          <w:p w:rsidR="00BC12D4" w:rsidRPr="00553603" w:rsidRDefault="00BC12D4" w:rsidP="00553603">
            <w:pPr>
              <w:tabs>
                <w:tab w:val="left" w:pos="851"/>
              </w:tabs>
              <w:spacing w:line="240" w:lineRule="auto"/>
              <w:ind w:firstLine="0"/>
              <w:jc w:val="center"/>
              <w:rPr>
                <w:b/>
              </w:rPr>
            </w:pPr>
          </w:p>
        </w:tc>
        <w:tc>
          <w:tcPr>
            <w:tcW w:w="3088" w:type="dxa"/>
          </w:tcPr>
          <w:p w:rsidR="00BC12D4" w:rsidRPr="00553603" w:rsidRDefault="00BC12D4" w:rsidP="00553603">
            <w:pPr>
              <w:tabs>
                <w:tab w:val="left" w:pos="851"/>
              </w:tabs>
              <w:spacing w:line="240" w:lineRule="auto"/>
              <w:ind w:firstLine="0"/>
              <w:jc w:val="center"/>
              <w:rPr>
                <w:b/>
              </w:rPr>
            </w:pPr>
          </w:p>
        </w:tc>
        <w:tc>
          <w:tcPr>
            <w:tcW w:w="3042" w:type="dxa"/>
          </w:tcPr>
          <w:p w:rsidR="00BC12D4" w:rsidRPr="00553603" w:rsidRDefault="00BC12D4" w:rsidP="00553603">
            <w:pPr>
              <w:tabs>
                <w:tab w:val="left" w:pos="851"/>
              </w:tabs>
              <w:spacing w:line="240" w:lineRule="auto"/>
              <w:ind w:firstLine="0"/>
            </w:pPr>
          </w:p>
        </w:tc>
        <w:tc>
          <w:tcPr>
            <w:tcW w:w="3704" w:type="dxa"/>
          </w:tcPr>
          <w:p w:rsidR="00BC12D4" w:rsidRPr="00553603" w:rsidRDefault="00BC12D4" w:rsidP="00553603">
            <w:pPr>
              <w:tabs>
                <w:tab w:val="left" w:pos="851"/>
              </w:tabs>
              <w:spacing w:line="240" w:lineRule="auto"/>
              <w:ind w:firstLine="0"/>
              <w:rPr>
                <w:sz w:val="28"/>
                <w:szCs w:val="28"/>
                <w:lang w:eastAsia="en-US"/>
              </w:rPr>
            </w:pPr>
          </w:p>
        </w:tc>
        <w:tc>
          <w:tcPr>
            <w:tcW w:w="3028" w:type="dxa"/>
          </w:tcPr>
          <w:p w:rsidR="00BC12D4" w:rsidRPr="00553603" w:rsidRDefault="00BC12D4" w:rsidP="00553603">
            <w:pPr>
              <w:tabs>
                <w:tab w:val="left" w:pos="851"/>
              </w:tabs>
              <w:spacing w:line="240" w:lineRule="auto"/>
              <w:ind w:firstLine="0"/>
              <w:rPr>
                <w:sz w:val="28"/>
                <w:szCs w:val="28"/>
                <w:lang w:eastAsia="en-US"/>
              </w:rPr>
            </w:pPr>
          </w:p>
        </w:tc>
      </w:tr>
      <w:tr w:rsidR="00BC12D4" w:rsidTr="00553603">
        <w:tc>
          <w:tcPr>
            <w:tcW w:w="14709" w:type="dxa"/>
            <w:gridSpan w:val="5"/>
          </w:tcPr>
          <w:p w:rsidR="00BC12D4" w:rsidRPr="00553603" w:rsidRDefault="00BC12D4" w:rsidP="00553603">
            <w:pPr>
              <w:tabs>
                <w:tab w:val="left" w:pos="851"/>
              </w:tabs>
              <w:spacing w:line="240" w:lineRule="auto"/>
              <w:ind w:firstLine="0"/>
              <w:rPr>
                <w:sz w:val="28"/>
                <w:szCs w:val="28"/>
                <w:lang w:eastAsia="en-US"/>
              </w:rPr>
            </w:pPr>
            <w:r w:rsidRPr="00553603">
              <w:rPr>
                <w:b/>
                <w:sz w:val="22"/>
                <w:szCs w:val="22"/>
              </w:rPr>
              <w:t>Дополнительно:</w:t>
            </w:r>
          </w:p>
        </w:tc>
      </w:tr>
      <w:tr w:rsidR="00BC12D4" w:rsidTr="00553603">
        <w:tc>
          <w:tcPr>
            <w:tcW w:w="1847" w:type="dxa"/>
          </w:tcPr>
          <w:p w:rsidR="00BC12D4" w:rsidRPr="00553603" w:rsidRDefault="00BC12D4" w:rsidP="00553603">
            <w:pPr>
              <w:tabs>
                <w:tab w:val="left" w:pos="851"/>
              </w:tabs>
              <w:spacing w:line="240" w:lineRule="auto"/>
              <w:ind w:firstLine="0"/>
              <w:jc w:val="center"/>
              <w:rPr>
                <w:b/>
              </w:rPr>
            </w:pPr>
          </w:p>
        </w:tc>
        <w:tc>
          <w:tcPr>
            <w:tcW w:w="3088" w:type="dxa"/>
          </w:tcPr>
          <w:p w:rsidR="00BC12D4" w:rsidRPr="00553603" w:rsidRDefault="00BC12D4" w:rsidP="00553603">
            <w:pPr>
              <w:tabs>
                <w:tab w:val="left" w:pos="851"/>
              </w:tabs>
              <w:spacing w:line="240" w:lineRule="auto"/>
              <w:ind w:firstLine="0"/>
              <w:jc w:val="center"/>
              <w:rPr>
                <w:b/>
              </w:rPr>
            </w:pPr>
          </w:p>
        </w:tc>
        <w:tc>
          <w:tcPr>
            <w:tcW w:w="3042" w:type="dxa"/>
          </w:tcPr>
          <w:p w:rsidR="00BC12D4" w:rsidRPr="00553603" w:rsidRDefault="00BC12D4" w:rsidP="00553603">
            <w:pPr>
              <w:tabs>
                <w:tab w:val="left" w:pos="851"/>
              </w:tabs>
              <w:spacing w:line="240" w:lineRule="auto"/>
              <w:ind w:firstLine="0"/>
            </w:pPr>
          </w:p>
        </w:tc>
        <w:tc>
          <w:tcPr>
            <w:tcW w:w="3704" w:type="dxa"/>
          </w:tcPr>
          <w:p w:rsidR="00BC12D4" w:rsidRPr="00553603" w:rsidRDefault="00BC12D4" w:rsidP="00553603">
            <w:pPr>
              <w:tabs>
                <w:tab w:val="left" w:pos="851"/>
              </w:tabs>
              <w:spacing w:line="240" w:lineRule="auto"/>
              <w:ind w:firstLine="0"/>
              <w:rPr>
                <w:sz w:val="28"/>
                <w:szCs w:val="28"/>
                <w:lang w:eastAsia="en-US"/>
              </w:rPr>
            </w:pPr>
          </w:p>
        </w:tc>
        <w:tc>
          <w:tcPr>
            <w:tcW w:w="3028" w:type="dxa"/>
          </w:tcPr>
          <w:p w:rsidR="00BC12D4" w:rsidRPr="00553603" w:rsidRDefault="00BC12D4" w:rsidP="00553603">
            <w:pPr>
              <w:tabs>
                <w:tab w:val="left" w:pos="851"/>
              </w:tabs>
              <w:spacing w:line="240" w:lineRule="auto"/>
              <w:ind w:firstLine="0"/>
              <w:rPr>
                <w:sz w:val="28"/>
                <w:szCs w:val="28"/>
                <w:lang w:eastAsia="en-US"/>
              </w:rPr>
            </w:pPr>
          </w:p>
        </w:tc>
      </w:tr>
    </w:tbl>
    <w:p w:rsidR="00BC12D4" w:rsidRDefault="00BC12D4" w:rsidP="001E1429">
      <w:pPr>
        <w:spacing w:line="240" w:lineRule="auto"/>
        <w:ind w:firstLine="1429"/>
        <w:rPr>
          <w:i/>
          <w:szCs w:val="24"/>
        </w:rPr>
      </w:pPr>
      <w:r w:rsidRPr="001067CE">
        <w:rPr>
          <w:rFonts w:ascii="Calibri" w:hAnsi="Calibri"/>
          <w:sz w:val="22"/>
          <w:szCs w:val="22"/>
          <w:lang w:eastAsia="en-US"/>
        </w:rPr>
        <w:t>*</w:t>
      </w:r>
      <w:r>
        <w:rPr>
          <w:i/>
          <w:szCs w:val="24"/>
        </w:rPr>
        <w:t>Сроки</w:t>
      </w:r>
      <w:r w:rsidRPr="001067CE">
        <w:rPr>
          <w:i/>
          <w:szCs w:val="24"/>
        </w:rPr>
        <w:t xml:space="preserve"> </w:t>
      </w:r>
      <w:r>
        <w:rPr>
          <w:i/>
          <w:szCs w:val="24"/>
        </w:rPr>
        <w:t>и</w:t>
      </w:r>
      <w:r w:rsidRPr="001067CE">
        <w:rPr>
          <w:i/>
          <w:szCs w:val="24"/>
        </w:rPr>
        <w:t xml:space="preserve"> </w:t>
      </w:r>
      <w:r>
        <w:rPr>
          <w:i/>
          <w:szCs w:val="24"/>
        </w:rPr>
        <w:t xml:space="preserve">мероприятия </w:t>
      </w:r>
      <w:r w:rsidRPr="001067CE">
        <w:rPr>
          <w:i/>
          <w:szCs w:val="24"/>
        </w:rPr>
        <w:t xml:space="preserve">проекта за </w:t>
      </w:r>
      <w:r w:rsidRPr="00D36980">
        <w:rPr>
          <w:i/>
          <w:szCs w:val="24"/>
        </w:rPr>
        <w:t>отчетный</w:t>
      </w:r>
      <w:r w:rsidRPr="001067CE">
        <w:rPr>
          <w:i/>
          <w:szCs w:val="24"/>
        </w:rPr>
        <w:t xml:space="preserve"> </w:t>
      </w:r>
      <w:r w:rsidRPr="00D36980">
        <w:rPr>
          <w:i/>
          <w:szCs w:val="24"/>
        </w:rPr>
        <w:t>период</w:t>
      </w:r>
      <w:r w:rsidRPr="001067CE">
        <w:rPr>
          <w:i/>
          <w:szCs w:val="24"/>
        </w:rPr>
        <w:t xml:space="preserve"> долж</w:t>
      </w:r>
      <w:r>
        <w:rPr>
          <w:i/>
          <w:szCs w:val="24"/>
        </w:rPr>
        <w:t>ны</w:t>
      </w:r>
      <w:r w:rsidRPr="001067CE">
        <w:rPr>
          <w:i/>
          <w:szCs w:val="24"/>
        </w:rPr>
        <w:t xml:space="preserve"> </w:t>
      </w:r>
      <w:r>
        <w:rPr>
          <w:i/>
          <w:szCs w:val="24"/>
        </w:rPr>
        <w:t>совпадать с</w:t>
      </w:r>
      <w:r w:rsidRPr="001067CE">
        <w:rPr>
          <w:i/>
          <w:szCs w:val="24"/>
        </w:rPr>
        <w:t xml:space="preserve"> изначальн</w:t>
      </w:r>
      <w:r>
        <w:rPr>
          <w:i/>
          <w:szCs w:val="24"/>
        </w:rPr>
        <w:t>ым</w:t>
      </w:r>
      <w:r w:rsidRPr="001067CE">
        <w:rPr>
          <w:i/>
          <w:szCs w:val="24"/>
        </w:rPr>
        <w:t xml:space="preserve"> планировани</w:t>
      </w:r>
      <w:r>
        <w:rPr>
          <w:i/>
          <w:szCs w:val="24"/>
        </w:rPr>
        <w:t xml:space="preserve">ем, т.е. с дорожной картой или планом утвержденного проекта. </w:t>
      </w:r>
    </w:p>
    <w:p w:rsidR="00BC12D4" w:rsidRDefault="00BC12D4" w:rsidP="001E1429">
      <w:pPr>
        <w:spacing w:line="240" w:lineRule="auto"/>
        <w:ind w:firstLine="1429"/>
        <w:rPr>
          <w:i/>
          <w:szCs w:val="24"/>
        </w:rPr>
      </w:pPr>
      <w:r>
        <w:rPr>
          <w:i/>
          <w:szCs w:val="24"/>
        </w:rPr>
        <w:t>В процессе реализации проекта</w:t>
      </w:r>
      <w:r w:rsidRPr="001067CE">
        <w:rPr>
          <w:i/>
          <w:szCs w:val="24"/>
        </w:rPr>
        <w:t xml:space="preserve"> </w:t>
      </w:r>
      <w:r>
        <w:rPr>
          <w:i/>
          <w:szCs w:val="24"/>
        </w:rPr>
        <w:t xml:space="preserve">могут </w:t>
      </w:r>
      <w:r w:rsidRPr="001067CE">
        <w:rPr>
          <w:i/>
          <w:szCs w:val="24"/>
        </w:rPr>
        <w:t>возник</w:t>
      </w:r>
      <w:r>
        <w:rPr>
          <w:i/>
          <w:szCs w:val="24"/>
        </w:rPr>
        <w:t>ать</w:t>
      </w:r>
      <w:r w:rsidRPr="001067CE">
        <w:rPr>
          <w:i/>
          <w:szCs w:val="24"/>
        </w:rPr>
        <w:t xml:space="preserve"> неожиданные, непредвиденные </w:t>
      </w:r>
      <w:r w:rsidRPr="00791808">
        <w:rPr>
          <w:i/>
          <w:szCs w:val="24"/>
        </w:rPr>
        <w:t>ситуации</w:t>
      </w:r>
      <w:r>
        <w:rPr>
          <w:i/>
          <w:szCs w:val="24"/>
        </w:rPr>
        <w:t>. В этом случае, появляется необходимость</w:t>
      </w:r>
      <w:r w:rsidRPr="001067CE">
        <w:rPr>
          <w:i/>
          <w:szCs w:val="24"/>
        </w:rPr>
        <w:t xml:space="preserve"> </w:t>
      </w:r>
      <w:r>
        <w:rPr>
          <w:i/>
          <w:szCs w:val="24"/>
        </w:rPr>
        <w:t xml:space="preserve">проведения дополнительных мер, мероприятий, которые тоже </w:t>
      </w:r>
      <w:r w:rsidRPr="001067CE">
        <w:rPr>
          <w:i/>
          <w:szCs w:val="24"/>
        </w:rPr>
        <w:t>должн</w:t>
      </w:r>
      <w:r>
        <w:rPr>
          <w:i/>
          <w:szCs w:val="24"/>
        </w:rPr>
        <w:t>ы</w:t>
      </w:r>
      <w:r w:rsidRPr="001067CE">
        <w:rPr>
          <w:i/>
          <w:szCs w:val="24"/>
        </w:rPr>
        <w:t xml:space="preserve"> быть отражен</w:t>
      </w:r>
      <w:r>
        <w:rPr>
          <w:i/>
          <w:szCs w:val="24"/>
        </w:rPr>
        <w:t>ы</w:t>
      </w:r>
      <w:r w:rsidRPr="001067CE">
        <w:rPr>
          <w:i/>
          <w:szCs w:val="24"/>
        </w:rPr>
        <w:t xml:space="preserve"> в отчёте</w:t>
      </w:r>
      <w:r>
        <w:rPr>
          <w:i/>
          <w:szCs w:val="24"/>
        </w:rPr>
        <w:t xml:space="preserve"> </w:t>
      </w:r>
      <w:r w:rsidRPr="00CC235D">
        <w:rPr>
          <w:i/>
          <w:szCs w:val="24"/>
        </w:rPr>
        <w:t xml:space="preserve">с обоснованием их важности </w:t>
      </w:r>
      <w:r>
        <w:rPr>
          <w:i/>
          <w:szCs w:val="24"/>
        </w:rPr>
        <w:t>и принципиальности (стр. «Дополнительно»).</w:t>
      </w:r>
    </w:p>
    <w:p w:rsidR="00BC12D4" w:rsidRDefault="00BC12D4" w:rsidP="00371385">
      <w:pPr>
        <w:adjustRightInd/>
        <w:spacing w:line="240" w:lineRule="auto"/>
        <w:ind w:firstLine="1418"/>
        <w:textAlignment w:val="auto"/>
        <w:rPr>
          <w:i/>
          <w:szCs w:val="24"/>
        </w:rPr>
      </w:pPr>
      <w:r w:rsidRPr="001067CE">
        <w:rPr>
          <w:rFonts w:ascii="Calibri" w:hAnsi="Calibri"/>
          <w:sz w:val="22"/>
          <w:szCs w:val="22"/>
          <w:lang w:eastAsia="en-US"/>
        </w:rPr>
        <w:t>**</w:t>
      </w:r>
      <w:r w:rsidRPr="00154A3B">
        <w:rPr>
          <w:i/>
          <w:szCs w:val="24"/>
        </w:rPr>
        <w:t>Каждое мероприятие</w:t>
      </w:r>
      <w:r>
        <w:rPr>
          <w:i/>
          <w:szCs w:val="24"/>
        </w:rPr>
        <w:t xml:space="preserve">, включенное в план реализации проекта, должно быть </w:t>
      </w:r>
      <w:r w:rsidRPr="000179BA">
        <w:rPr>
          <w:i/>
          <w:szCs w:val="24"/>
        </w:rPr>
        <w:t>логически связан</w:t>
      </w:r>
      <w:r>
        <w:rPr>
          <w:i/>
          <w:szCs w:val="24"/>
        </w:rPr>
        <w:t>о</w:t>
      </w:r>
      <w:r w:rsidRPr="000179BA">
        <w:rPr>
          <w:i/>
          <w:szCs w:val="24"/>
        </w:rPr>
        <w:t xml:space="preserve"> с задачами проекта</w:t>
      </w:r>
      <w:r>
        <w:rPr>
          <w:i/>
          <w:szCs w:val="24"/>
        </w:rPr>
        <w:t xml:space="preserve"> и</w:t>
      </w:r>
      <w:r w:rsidRPr="000179BA">
        <w:rPr>
          <w:i/>
          <w:szCs w:val="24"/>
        </w:rPr>
        <w:t xml:space="preserve"> </w:t>
      </w:r>
      <w:r w:rsidRPr="00154A3B">
        <w:rPr>
          <w:i/>
          <w:szCs w:val="24"/>
        </w:rPr>
        <w:t>нацелено на достижение определенного результата</w:t>
      </w:r>
      <w:r>
        <w:rPr>
          <w:i/>
          <w:szCs w:val="24"/>
        </w:rPr>
        <w:t xml:space="preserve">: количественного или качественного. </w:t>
      </w:r>
    </w:p>
    <w:p w:rsidR="00BC12D4" w:rsidRDefault="00BC12D4" w:rsidP="00371385">
      <w:pPr>
        <w:adjustRightInd/>
        <w:spacing w:line="240" w:lineRule="auto"/>
        <w:ind w:firstLine="1418"/>
        <w:textAlignment w:val="auto"/>
        <w:rPr>
          <w:i/>
        </w:rPr>
      </w:pPr>
      <w:r w:rsidRPr="001E1429">
        <w:rPr>
          <w:bCs/>
          <w:i/>
        </w:rPr>
        <w:t>Количественные</w:t>
      </w:r>
      <w:r w:rsidRPr="001E1429">
        <w:rPr>
          <w:i/>
        </w:rPr>
        <w:t xml:space="preserve"> </w:t>
      </w:r>
      <w:r w:rsidRPr="001E1429">
        <w:rPr>
          <w:bCs/>
          <w:i/>
        </w:rPr>
        <w:t>результаты</w:t>
      </w:r>
      <w:r w:rsidRPr="001E1429">
        <w:rPr>
          <w:i/>
        </w:rPr>
        <w:t xml:space="preserve"> – это то, что сделано в рамках </w:t>
      </w:r>
      <w:r w:rsidRPr="001E1429">
        <w:rPr>
          <w:bCs/>
          <w:i/>
        </w:rPr>
        <w:t>мероприятия</w:t>
      </w:r>
      <w:r w:rsidRPr="001E1429">
        <w:rPr>
          <w:i/>
        </w:rPr>
        <w:t xml:space="preserve">, что поддается исчислению: например, количество представителей целевой группы, принявших участие в </w:t>
      </w:r>
      <w:r w:rsidRPr="001E1429">
        <w:rPr>
          <w:bCs/>
          <w:i/>
        </w:rPr>
        <w:t>мероприятии</w:t>
      </w:r>
      <w:r>
        <w:rPr>
          <w:i/>
        </w:rPr>
        <w:t>.</w:t>
      </w:r>
      <w:r w:rsidRPr="001E1429">
        <w:rPr>
          <w:i/>
        </w:rPr>
        <w:t xml:space="preserve"> </w:t>
      </w:r>
    </w:p>
    <w:p w:rsidR="00BC12D4" w:rsidRPr="00D96FFD" w:rsidRDefault="00BC12D4" w:rsidP="00371385">
      <w:pPr>
        <w:adjustRightInd/>
        <w:spacing w:line="240" w:lineRule="auto"/>
        <w:ind w:firstLine="1418"/>
        <w:textAlignment w:val="auto"/>
        <w:rPr>
          <w:i/>
        </w:rPr>
      </w:pPr>
      <w:r w:rsidRPr="001E1429">
        <w:rPr>
          <w:bCs/>
          <w:i/>
        </w:rPr>
        <w:t>Качественные</w:t>
      </w:r>
      <w:r w:rsidRPr="001E1429">
        <w:rPr>
          <w:i/>
        </w:rPr>
        <w:t xml:space="preserve"> </w:t>
      </w:r>
      <w:r w:rsidRPr="001E1429">
        <w:rPr>
          <w:bCs/>
          <w:i/>
        </w:rPr>
        <w:t>результаты</w:t>
      </w:r>
      <w:r w:rsidRPr="001E1429">
        <w:rPr>
          <w:i/>
        </w:rPr>
        <w:t xml:space="preserve"> описывают </w:t>
      </w:r>
      <w:r>
        <w:rPr>
          <w:i/>
        </w:rPr>
        <w:t xml:space="preserve">конкретные </w:t>
      </w:r>
      <w:r w:rsidRPr="001E1429">
        <w:rPr>
          <w:i/>
        </w:rPr>
        <w:t xml:space="preserve">положительные изменения после проведения </w:t>
      </w:r>
      <w:r w:rsidRPr="001E1429">
        <w:rPr>
          <w:bCs/>
          <w:i/>
        </w:rPr>
        <w:t>мероприятия</w:t>
      </w:r>
      <w:r w:rsidRPr="001E1429">
        <w:rPr>
          <w:i/>
        </w:rPr>
        <w:t>.</w:t>
      </w:r>
      <w:r>
        <w:rPr>
          <w:i/>
        </w:rPr>
        <w:t xml:space="preserve"> Качественным результатом проведенного семинара для педагогов, будут, например, </w:t>
      </w:r>
      <w:r w:rsidRPr="00D96FFD">
        <w:rPr>
          <w:i/>
        </w:rPr>
        <w:t>полученные знания и, как следствие, изменени</w:t>
      </w:r>
      <w:r>
        <w:rPr>
          <w:i/>
        </w:rPr>
        <w:t>е</w:t>
      </w:r>
      <w:r w:rsidRPr="00D96FFD">
        <w:rPr>
          <w:i/>
        </w:rPr>
        <w:t xml:space="preserve"> в </w:t>
      </w:r>
      <w:r>
        <w:rPr>
          <w:i/>
        </w:rPr>
        <w:t>профессиональной деятельности</w:t>
      </w:r>
      <w:r w:rsidRPr="00D96FFD">
        <w:rPr>
          <w:i/>
        </w:rPr>
        <w:t>. Сформулируем это так: «</w:t>
      </w:r>
      <w:r>
        <w:rPr>
          <w:i/>
        </w:rPr>
        <w:t>В рамках п</w:t>
      </w:r>
      <w:r w:rsidRPr="00D96FFD">
        <w:rPr>
          <w:i/>
        </w:rPr>
        <w:t>роведен</w:t>
      </w:r>
      <w:r>
        <w:rPr>
          <w:i/>
        </w:rPr>
        <w:t>ного</w:t>
      </w:r>
      <w:r w:rsidRPr="00D96FFD">
        <w:rPr>
          <w:i/>
        </w:rPr>
        <w:t xml:space="preserve"> </w:t>
      </w:r>
      <w:r>
        <w:rPr>
          <w:i/>
        </w:rPr>
        <w:t>мероприятие у</w:t>
      </w:r>
      <w:r w:rsidRPr="00D96FFD">
        <w:rPr>
          <w:i/>
        </w:rPr>
        <w:t>частник</w:t>
      </w:r>
      <w:r>
        <w:rPr>
          <w:i/>
        </w:rPr>
        <w:t>и</w:t>
      </w:r>
      <w:r w:rsidRPr="00D96FFD">
        <w:rPr>
          <w:i/>
        </w:rPr>
        <w:t xml:space="preserve"> получ</w:t>
      </w:r>
      <w:r>
        <w:rPr>
          <w:i/>
        </w:rPr>
        <w:t>или</w:t>
      </w:r>
      <w:r w:rsidRPr="00D96FFD">
        <w:rPr>
          <w:i/>
        </w:rPr>
        <w:t xml:space="preserve"> знания</w:t>
      </w:r>
      <w:r>
        <w:rPr>
          <w:i/>
        </w:rPr>
        <w:t>…..</w:t>
      </w:r>
      <w:r w:rsidRPr="00D96FFD">
        <w:rPr>
          <w:i/>
        </w:rPr>
        <w:t>, которые позволят им</w:t>
      </w:r>
      <w:r>
        <w:rPr>
          <w:i/>
        </w:rPr>
        <w:t>…..</w:t>
      </w:r>
      <w:r w:rsidRPr="00D96FFD">
        <w:rPr>
          <w:i/>
        </w:rPr>
        <w:t>».</w:t>
      </w:r>
      <w:r>
        <w:rPr>
          <w:i/>
        </w:rPr>
        <w:t xml:space="preserve"> </w:t>
      </w:r>
    </w:p>
    <w:p w:rsidR="00BC12D4" w:rsidRPr="001067CE" w:rsidRDefault="00BC12D4" w:rsidP="00371385">
      <w:pPr>
        <w:adjustRightInd/>
        <w:spacing w:line="240" w:lineRule="auto"/>
        <w:ind w:firstLine="1418"/>
        <w:textAlignment w:val="auto"/>
        <w:rPr>
          <w:i/>
          <w:szCs w:val="24"/>
        </w:rPr>
      </w:pPr>
      <w:r>
        <w:rPr>
          <w:i/>
          <w:szCs w:val="24"/>
        </w:rPr>
        <w:t>Может случиться так, что в</w:t>
      </w:r>
      <w:r w:rsidRPr="00154A3B">
        <w:rPr>
          <w:i/>
          <w:szCs w:val="24"/>
        </w:rPr>
        <w:t xml:space="preserve"> </w:t>
      </w:r>
      <w:r>
        <w:rPr>
          <w:i/>
          <w:szCs w:val="24"/>
        </w:rPr>
        <w:t>процессе реализации мер, мероприятий</w:t>
      </w:r>
      <w:r w:rsidRPr="001067CE">
        <w:rPr>
          <w:i/>
          <w:szCs w:val="24"/>
        </w:rPr>
        <w:t xml:space="preserve"> полученны</w:t>
      </w:r>
      <w:r>
        <w:rPr>
          <w:i/>
          <w:szCs w:val="24"/>
        </w:rPr>
        <w:t>е</w:t>
      </w:r>
      <w:r w:rsidRPr="001067CE">
        <w:rPr>
          <w:i/>
          <w:szCs w:val="24"/>
        </w:rPr>
        <w:t xml:space="preserve"> </w:t>
      </w:r>
      <w:r>
        <w:rPr>
          <w:i/>
          <w:szCs w:val="24"/>
        </w:rPr>
        <w:t>результаты</w:t>
      </w:r>
      <w:r w:rsidRPr="001067CE">
        <w:rPr>
          <w:i/>
          <w:szCs w:val="24"/>
        </w:rPr>
        <w:t xml:space="preserve"> не</w:t>
      </w:r>
      <w:r>
        <w:rPr>
          <w:i/>
          <w:szCs w:val="24"/>
        </w:rPr>
        <w:t xml:space="preserve"> будут</w:t>
      </w:r>
      <w:r w:rsidRPr="001067CE">
        <w:rPr>
          <w:i/>
          <w:szCs w:val="24"/>
        </w:rPr>
        <w:t xml:space="preserve"> соответств</w:t>
      </w:r>
      <w:r>
        <w:rPr>
          <w:i/>
          <w:szCs w:val="24"/>
        </w:rPr>
        <w:t xml:space="preserve">овать планируемым, что ставит под угрозу </w:t>
      </w:r>
      <w:r w:rsidRPr="00356F16">
        <w:rPr>
          <w:i/>
          <w:szCs w:val="24"/>
        </w:rPr>
        <w:t>достижени</w:t>
      </w:r>
      <w:r>
        <w:rPr>
          <w:i/>
          <w:szCs w:val="24"/>
        </w:rPr>
        <w:t>е</w:t>
      </w:r>
      <w:r w:rsidRPr="00356F16">
        <w:rPr>
          <w:i/>
          <w:szCs w:val="24"/>
        </w:rPr>
        <w:t xml:space="preserve"> цели проекта</w:t>
      </w:r>
      <w:r>
        <w:rPr>
          <w:i/>
          <w:szCs w:val="24"/>
        </w:rPr>
        <w:t xml:space="preserve">. В этом случае </w:t>
      </w:r>
      <w:r w:rsidRPr="001067CE">
        <w:rPr>
          <w:i/>
          <w:szCs w:val="24"/>
        </w:rPr>
        <w:t xml:space="preserve">необходимо </w:t>
      </w:r>
      <w:r>
        <w:rPr>
          <w:i/>
          <w:szCs w:val="24"/>
        </w:rPr>
        <w:t xml:space="preserve">скорректировать план и найти другие способы достижения запланированных результатов (стб. 5). </w:t>
      </w:r>
    </w:p>
    <w:p w:rsidR="00BC12D4" w:rsidRDefault="00BC12D4" w:rsidP="00371385">
      <w:pPr>
        <w:spacing w:line="240" w:lineRule="auto"/>
        <w:ind w:firstLine="1418"/>
        <w:rPr>
          <w:i/>
          <w:szCs w:val="24"/>
        </w:rPr>
      </w:pPr>
      <w:r w:rsidRPr="001067CE">
        <w:rPr>
          <w:rFonts w:ascii="Calibri" w:hAnsi="Calibri"/>
          <w:sz w:val="22"/>
          <w:szCs w:val="22"/>
          <w:lang w:eastAsia="en-US"/>
        </w:rPr>
        <w:t>***</w:t>
      </w:r>
      <w:r w:rsidRPr="009D0D40">
        <w:rPr>
          <w:i/>
          <w:szCs w:val="24"/>
        </w:rPr>
        <w:t xml:space="preserve">Реализация инновационного проекта — </w:t>
      </w:r>
      <w:r>
        <w:rPr>
          <w:i/>
          <w:szCs w:val="24"/>
        </w:rPr>
        <w:t xml:space="preserve">это </w:t>
      </w:r>
      <w:r w:rsidRPr="009D0D40">
        <w:rPr>
          <w:i/>
          <w:szCs w:val="24"/>
        </w:rPr>
        <w:t>процесс по созданию инновационного продукта</w:t>
      </w:r>
      <w:r>
        <w:rPr>
          <w:i/>
          <w:szCs w:val="24"/>
        </w:rPr>
        <w:t>. Итоговый продукт РИП может разрабатываться поэтапно. В столбце 4 представляется п</w:t>
      </w:r>
      <w:r w:rsidRPr="001067CE">
        <w:rPr>
          <w:i/>
          <w:szCs w:val="24"/>
        </w:rPr>
        <w:t>еречень продуктов</w:t>
      </w:r>
      <w:r w:rsidRPr="00791808">
        <w:rPr>
          <w:i/>
          <w:szCs w:val="24"/>
        </w:rPr>
        <w:t xml:space="preserve">, разработанных за </w:t>
      </w:r>
      <w:r>
        <w:rPr>
          <w:i/>
          <w:szCs w:val="24"/>
        </w:rPr>
        <w:t>отчетный</w:t>
      </w:r>
      <w:r w:rsidRPr="00791808">
        <w:rPr>
          <w:i/>
          <w:szCs w:val="24"/>
        </w:rPr>
        <w:t xml:space="preserve"> период</w:t>
      </w:r>
      <w:r>
        <w:rPr>
          <w:i/>
          <w:szCs w:val="24"/>
        </w:rPr>
        <w:t>. П</w:t>
      </w:r>
      <w:r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Pr>
          <w:i/>
          <w:szCs w:val="24"/>
        </w:rPr>
        <w:t>.,</w:t>
      </w:r>
      <w:r w:rsidRPr="001067CE">
        <w:rPr>
          <w:i/>
          <w:szCs w:val="24"/>
        </w:rPr>
        <w:t xml:space="preserve"> </w:t>
      </w:r>
      <w:r>
        <w:rPr>
          <w:i/>
          <w:szCs w:val="24"/>
        </w:rPr>
        <w:t xml:space="preserve">но все они должны </w:t>
      </w:r>
      <w:r w:rsidRPr="001067CE">
        <w:rPr>
          <w:i/>
          <w:szCs w:val="24"/>
        </w:rPr>
        <w:t>име</w:t>
      </w:r>
      <w:r>
        <w:rPr>
          <w:i/>
          <w:szCs w:val="24"/>
        </w:rPr>
        <w:t>ть</w:t>
      </w:r>
      <w:r w:rsidRPr="001067CE">
        <w:rPr>
          <w:i/>
          <w:szCs w:val="24"/>
        </w:rPr>
        <w:t xml:space="preserve"> отношение к реализации проект</w:t>
      </w:r>
      <w:r>
        <w:rPr>
          <w:i/>
          <w:szCs w:val="24"/>
        </w:rPr>
        <w:t xml:space="preserve">а </w:t>
      </w:r>
      <w:r w:rsidRPr="001067CE">
        <w:rPr>
          <w:i/>
          <w:szCs w:val="24"/>
        </w:rPr>
        <w:t>(а не всё, полученное образовательным учреждением</w:t>
      </w:r>
      <w:r>
        <w:rPr>
          <w:i/>
          <w:szCs w:val="24"/>
        </w:rPr>
        <w:t>).</w:t>
      </w:r>
      <w:r w:rsidRPr="001067CE">
        <w:rPr>
          <w:i/>
          <w:szCs w:val="24"/>
        </w:rPr>
        <w:t xml:space="preserve"> </w:t>
      </w:r>
    </w:p>
    <w:p w:rsidR="00BC12D4" w:rsidRDefault="00BC12D4" w:rsidP="00371385">
      <w:pPr>
        <w:spacing w:line="240" w:lineRule="auto"/>
        <w:ind w:firstLine="1418"/>
        <w:rPr>
          <w:i/>
          <w:szCs w:val="24"/>
        </w:rPr>
      </w:pPr>
      <w:r>
        <w:rPr>
          <w:i/>
          <w:szCs w:val="24"/>
        </w:rPr>
        <w:t>Разработанные</w:t>
      </w:r>
      <w:r w:rsidRPr="001067CE">
        <w:rPr>
          <w:i/>
          <w:szCs w:val="24"/>
        </w:rPr>
        <w:t xml:space="preserve"> продукты должны быть объективированы</w:t>
      </w:r>
      <w:r>
        <w:rPr>
          <w:i/>
          <w:szCs w:val="24"/>
        </w:rPr>
        <w:t>,</w:t>
      </w:r>
      <w:r w:rsidRPr="001067CE">
        <w:rPr>
          <w:i/>
          <w:szCs w:val="24"/>
        </w:rPr>
        <w:t xml:space="preserve"> готовы к предъявлению в любое время, в идеале</w:t>
      </w:r>
      <w:r>
        <w:rPr>
          <w:i/>
          <w:szCs w:val="24"/>
        </w:rPr>
        <w:t>,</w:t>
      </w:r>
      <w:r w:rsidRPr="001067CE">
        <w:rPr>
          <w:i/>
          <w:szCs w:val="24"/>
        </w:rPr>
        <w:t xml:space="preserve"> к ним должна быть обеспечена сетевая доступность</w:t>
      </w:r>
      <w:r>
        <w:rPr>
          <w:i/>
          <w:szCs w:val="24"/>
        </w:rPr>
        <w:t xml:space="preserve"> (представлены на сайте организации с </w:t>
      </w:r>
      <w:r w:rsidRPr="00ED1E89">
        <w:rPr>
          <w:i/>
          <w:szCs w:val="24"/>
        </w:rPr>
        <w:t>указа</w:t>
      </w:r>
      <w:r>
        <w:rPr>
          <w:i/>
          <w:szCs w:val="24"/>
        </w:rPr>
        <w:t>нием</w:t>
      </w:r>
      <w:r w:rsidRPr="00ED1E89">
        <w:rPr>
          <w:i/>
          <w:szCs w:val="24"/>
        </w:rPr>
        <w:t xml:space="preserve"> ссылки</w:t>
      </w:r>
      <w:r>
        <w:rPr>
          <w:i/>
          <w:szCs w:val="24"/>
        </w:rPr>
        <w:t>). К</w:t>
      </w:r>
      <w:r w:rsidRPr="001067CE">
        <w:rPr>
          <w:i/>
          <w:szCs w:val="24"/>
        </w:rPr>
        <w:t xml:space="preserve">аждый продукт – это ещё один шаг, от которого цель </w:t>
      </w:r>
      <w:r>
        <w:rPr>
          <w:i/>
          <w:szCs w:val="24"/>
        </w:rPr>
        <w:t xml:space="preserve">проекта </w:t>
      </w:r>
      <w:r w:rsidRPr="001067CE">
        <w:rPr>
          <w:i/>
          <w:szCs w:val="24"/>
        </w:rPr>
        <w:t>становится ближе.</w:t>
      </w:r>
    </w:p>
    <w:p w:rsidR="00BC12D4" w:rsidRPr="001067CE" w:rsidRDefault="00BC12D4" w:rsidP="00371385">
      <w:pPr>
        <w:adjustRightInd/>
        <w:spacing w:line="240" w:lineRule="auto"/>
        <w:ind w:firstLine="1418"/>
        <w:textAlignment w:val="auto"/>
        <w:rPr>
          <w:i/>
          <w:szCs w:val="24"/>
        </w:rPr>
      </w:pPr>
      <w:r w:rsidRPr="001067CE">
        <w:rPr>
          <w:rFonts w:ascii="Calibri" w:hAnsi="Calibri"/>
          <w:sz w:val="22"/>
          <w:szCs w:val="22"/>
          <w:lang w:eastAsia="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Pr="00120164">
        <w:rPr>
          <w:i/>
          <w:szCs w:val="24"/>
        </w:rPr>
        <w:t>о</w:t>
      </w:r>
      <w:r w:rsidRPr="001067CE">
        <w:rPr>
          <w:i/>
          <w:szCs w:val="24"/>
        </w:rPr>
        <w:t>-</w:t>
      </w:r>
      <w:r w:rsidRPr="00120164">
        <w:rPr>
          <w:i/>
          <w:szCs w:val="24"/>
        </w:rPr>
        <w:t>вторых</w:t>
      </w:r>
      <w:r w:rsidRPr="001067CE">
        <w:rPr>
          <w:i/>
          <w:szCs w:val="24"/>
        </w:rPr>
        <w:t>, возможны внутренние изменения в организации, реализующей проект (как объективные –</w:t>
      </w:r>
      <w:r w:rsidRPr="00120164">
        <w:rPr>
          <w:i/>
          <w:szCs w:val="24"/>
        </w:rPr>
        <w:t xml:space="preserve"> </w:t>
      </w:r>
      <w:r w:rsidRPr="001067CE">
        <w:rPr>
          <w:i/>
          <w:szCs w:val="24"/>
        </w:rPr>
        <w:t xml:space="preserve">организационные и иные ресурсные, так и субъективные – потери </w:t>
      </w:r>
      <w:r w:rsidRPr="00120164">
        <w:rPr>
          <w:i/>
          <w:szCs w:val="24"/>
        </w:rPr>
        <w:t>научного руководителя</w:t>
      </w:r>
      <w:r w:rsidRPr="001067CE">
        <w:rPr>
          <w:i/>
          <w:szCs w:val="24"/>
        </w:rPr>
        <w:t xml:space="preserve"> и т.п.). В-</w:t>
      </w:r>
      <w:r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Pr>
          <w:i/>
          <w:szCs w:val="24"/>
        </w:rPr>
        <w:t>и спланировать действия</w:t>
      </w:r>
      <w:r w:rsidRPr="001067CE">
        <w:rPr>
          <w:i/>
          <w:szCs w:val="24"/>
        </w:rPr>
        <w:t xml:space="preserve"> </w:t>
      </w:r>
      <w:r>
        <w:rPr>
          <w:i/>
          <w:szCs w:val="24"/>
        </w:rPr>
        <w:t>по</w:t>
      </w:r>
      <w:r w:rsidRPr="001067CE">
        <w:rPr>
          <w:i/>
          <w:szCs w:val="24"/>
        </w:rPr>
        <w:t xml:space="preserve"> </w:t>
      </w:r>
      <w:r>
        <w:rPr>
          <w:i/>
          <w:szCs w:val="24"/>
        </w:rPr>
        <w:t>корректировке плана</w:t>
      </w:r>
      <w:r w:rsidRPr="001067CE">
        <w:rPr>
          <w:i/>
          <w:szCs w:val="24"/>
        </w:rPr>
        <w:t>.</w:t>
      </w:r>
    </w:p>
    <w:p w:rsidR="00BC12D4" w:rsidRDefault="00BC12D4" w:rsidP="0092092B">
      <w:pPr>
        <w:rPr>
          <w:lang w:eastAsia="en-US"/>
        </w:rPr>
      </w:pPr>
    </w:p>
    <w:p w:rsidR="00BC12D4" w:rsidRDefault="00BC12D4" w:rsidP="00A249EF">
      <w:pPr>
        <w:pStyle w:val="Heading2"/>
        <w:numPr>
          <w:ilvl w:val="0"/>
          <w:numId w:val="15"/>
        </w:numPr>
        <w:ind w:left="0" w:firstLine="0"/>
      </w:pPr>
      <w:r w:rsidRPr="00DB680C">
        <w:t>Информационн</w:t>
      </w:r>
      <w:r>
        <w:t>ое</w:t>
      </w:r>
      <w:r w:rsidRPr="00DB680C">
        <w:t xml:space="preserve"> сопровождени</w:t>
      </w:r>
      <w:r>
        <w:t>е</w:t>
      </w:r>
      <w:r w:rsidRPr="00DB680C">
        <w:t xml:space="preserve"> деятельности </w:t>
      </w:r>
      <w:r>
        <w:t>РИП</w:t>
      </w:r>
      <w:r w:rsidRPr="00DB680C">
        <w:t xml:space="preserve"> за отчетный период</w:t>
      </w:r>
    </w:p>
    <w:p w:rsidR="00BC12D4" w:rsidRPr="006544B6" w:rsidRDefault="00BC12D4" w:rsidP="006544B6">
      <w:pPr>
        <w:tabs>
          <w:tab w:val="left" w:pos="426"/>
        </w:tabs>
        <w:spacing w:line="240" w:lineRule="auto"/>
        <w:ind w:firstLine="1276"/>
        <w:rPr>
          <w:i/>
          <w:szCs w:val="24"/>
        </w:rPr>
      </w:pPr>
      <w:r>
        <w:rPr>
          <w:i/>
          <w:szCs w:val="24"/>
        </w:rPr>
        <w:t>Р</w:t>
      </w:r>
      <w:r w:rsidRPr="006544B6">
        <w:rPr>
          <w:i/>
          <w:szCs w:val="24"/>
        </w:rPr>
        <w:t>аспространени</w:t>
      </w:r>
      <w:r>
        <w:rPr>
          <w:i/>
          <w:szCs w:val="24"/>
        </w:rPr>
        <w:t>е</w:t>
      </w:r>
      <w:r w:rsidRPr="006544B6">
        <w:rPr>
          <w:i/>
          <w:szCs w:val="24"/>
        </w:rPr>
        <w:t xml:space="preserve"> </w:t>
      </w:r>
      <w:r>
        <w:rPr>
          <w:i/>
          <w:szCs w:val="24"/>
        </w:rPr>
        <w:t>результатов реализации инновационного проекта</w:t>
      </w:r>
      <w:r w:rsidRPr="006544B6">
        <w:rPr>
          <w:i/>
          <w:szCs w:val="24"/>
        </w:rPr>
        <w:t xml:space="preserve"> и трансляци</w:t>
      </w:r>
      <w:r>
        <w:rPr>
          <w:i/>
          <w:szCs w:val="24"/>
        </w:rPr>
        <w:t>я</w:t>
      </w:r>
      <w:r w:rsidRPr="006544B6">
        <w:rPr>
          <w:i/>
          <w:szCs w:val="24"/>
        </w:rPr>
        <w:t xml:space="preserve"> опыта</w:t>
      </w:r>
      <w:r>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Pr>
          <w:i/>
          <w:szCs w:val="24"/>
        </w:rPr>
        <w:t>й</w:t>
      </w:r>
      <w:r w:rsidRPr="00014E75">
        <w:rPr>
          <w:i/>
          <w:szCs w:val="24"/>
        </w:rPr>
        <w:t xml:space="preserve"> в </w:t>
      </w:r>
      <w:r>
        <w:rPr>
          <w:i/>
          <w:szCs w:val="24"/>
        </w:rPr>
        <w:t xml:space="preserve">муниципальных, </w:t>
      </w:r>
      <w:r w:rsidRPr="00014E75">
        <w:rPr>
          <w:i/>
          <w:szCs w:val="24"/>
        </w:rPr>
        <w:t>региональных (всероссийских) вебинарах, семинарах, конференциях</w:t>
      </w:r>
      <w:r>
        <w:rPr>
          <w:i/>
          <w:szCs w:val="24"/>
        </w:rPr>
        <w:t xml:space="preserve">, в </w:t>
      </w:r>
      <w:r w:rsidRPr="00014E75">
        <w:rPr>
          <w:i/>
          <w:szCs w:val="24"/>
        </w:rPr>
        <w:t>публикаци</w:t>
      </w:r>
      <w:r>
        <w:rPr>
          <w:i/>
          <w:szCs w:val="24"/>
        </w:rPr>
        <w:t>ях</w:t>
      </w:r>
      <w:r w:rsidRPr="00014E75">
        <w:rPr>
          <w:i/>
          <w:szCs w:val="24"/>
        </w:rPr>
        <w:t>.</w:t>
      </w:r>
      <w:r>
        <w:rPr>
          <w:i/>
          <w:szCs w:val="24"/>
        </w:rPr>
        <w:t xml:space="preserve"> </w:t>
      </w:r>
    </w:p>
    <w:p w:rsidR="00BC12D4" w:rsidRDefault="00BC12D4" w:rsidP="006544B6">
      <w:pPr>
        <w:tabs>
          <w:tab w:val="left" w:pos="426"/>
        </w:tabs>
        <w:spacing w:line="240" w:lineRule="auto"/>
        <w:ind w:firstLine="1276"/>
        <w:rPr>
          <w:i/>
          <w:szCs w:val="24"/>
        </w:rPr>
      </w:pPr>
      <w:r>
        <w:rPr>
          <w:i/>
          <w:szCs w:val="24"/>
        </w:rPr>
        <w:t>Информировать о проведенных мероприятиях н</w:t>
      </w:r>
      <w:r w:rsidRPr="00A249EF">
        <w:rPr>
          <w:i/>
          <w:szCs w:val="24"/>
        </w:rPr>
        <w:t xml:space="preserve">еобходимо </w:t>
      </w:r>
      <w:r>
        <w:rPr>
          <w:i/>
          <w:szCs w:val="24"/>
        </w:rPr>
        <w:t>на</w:t>
      </w:r>
      <w:r w:rsidRPr="00A249EF">
        <w:rPr>
          <w:i/>
          <w:szCs w:val="24"/>
        </w:rPr>
        <w:t xml:space="preserve"> сайте учреждения </w:t>
      </w:r>
      <w:r>
        <w:rPr>
          <w:i/>
          <w:szCs w:val="24"/>
        </w:rPr>
        <w:t xml:space="preserve">в разделе, </w:t>
      </w:r>
      <w:r w:rsidRPr="00A249EF">
        <w:rPr>
          <w:i/>
          <w:szCs w:val="24"/>
        </w:rPr>
        <w:t xml:space="preserve">посвящённом осуществляемому в рамках </w:t>
      </w:r>
      <w:r>
        <w:rPr>
          <w:i/>
          <w:szCs w:val="24"/>
        </w:rPr>
        <w:t>РИП</w:t>
      </w:r>
      <w:r w:rsidRPr="00A249EF">
        <w:rPr>
          <w:i/>
          <w:szCs w:val="24"/>
        </w:rPr>
        <w:t xml:space="preserve"> проекту</w:t>
      </w:r>
      <w:r>
        <w:rPr>
          <w:i/>
          <w:szCs w:val="24"/>
        </w:rPr>
        <w:t>.</w:t>
      </w:r>
      <w:r w:rsidRPr="00A249EF">
        <w:rPr>
          <w:i/>
          <w:szCs w:val="24"/>
        </w:rPr>
        <w:t xml:space="preserve"> </w:t>
      </w:r>
      <w:r>
        <w:rPr>
          <w:i/>
          <w:szCs w:val="24"/>
        </w:rPr>
        <w:t>Данная и</w:t>
      </w:r>
      <w:r w:rsidRPr="00A249EF">
        <w:rPr>
          <w:i/>
          <w:szCs w:val="24"/>
        </w:rPr>
        <w:t>нформаци</w:t>
      </w:r>
      <w:r>
        <w:rPr>
          <w:i/>
          <w:szCs w:val="24"/>
        </w:rPr>
        <w:t xml:space="preserve">я позволяет </w:t>
      </w:r>
      <w:r w:rsidRPr="00A249EF">
        <w:rPr>
          <w:i/>
          <w:szCs w:val="24"/>
        </w:rPr>
        <w:t xml:space="preserve">увидеть обратную связь, </w:t>
      </w:r>
      <w:r>
        <w:rPr>
          <w:i/>
          <w:szCs w:val="24"/>
        </w:rPr>
        <w:t>оценить</w:t>
      </w:r>
      <w:r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Pr="00A249EF">
        <w:rPr>
          <w:i/>
          <w:szCs w:val="24"/>
        </w:rPr>
        <w:t>в реальный момент времени</w:t>
      </w:r>
      <w:r>
        <w:rPr>
          <w:i/>
          <w:szCs w:val="24"/>
        </w:rPr>
        <w:t>.</w:t>
      </w:r>
      <w:r w:rsidRPr="00A249EF">
        <w:rPr>
          <w:i/>
          <w:szCs w:val="24"/>
        </w:rPr>
        <w:t xml:space="preserve"> </w:t>
      </w:r>
    </w:p>
    <w:p w:rsidR="00BC12D4" w:rsidRPr="00A249EF" w:rsidRDefault="00BC12D4" w:rsidP="006544B6">
      <w:pPr>
        <w:tabs>
          <w:tab w:val="left" w:pos="426"/>
        </w:tabs>
        <w:spacing w:line="240" w:lineRule="auto"/>
        <w:ind w:firstLine="1276"/>
        <w:rPr>
          <w:i/>
          <w:szCs w:val="24"/>
        </w:rPr>
      </w:pPr>
    </w:p>
    <w:p w:rsidR="00BC12D4" w:rsidRDefault="00BC12D4" w:rsidP="00014E75">
      <w:pPr>
        <w:jc w:val="center"/>
        <w:rPr>
          <w:sz w:val="28"/>
          <w:szCs w:val="28"/>
        </w:rPr>
      </w:pPr>
      <w:r w:rsidRPr="00A249EF">
        <w:rPr>
          <w:sz w:val="28"/>
          <w:szCs w:val="28"/>
        </w:rPr>
        <w:t>Мероприятия по распространению практики РИП и трансляции опыта</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551"/>
        <w:gridCol w:w="4643"/>
        <w:gridCol w:w="4288"/>
      </w:tblGrid>
      <w:tr w:rsidR="00BC12D4" w:rsidTr="00553603">
        <w:tc>
          <w:tcPr>
            <w:tcW w:w="3119" w:type="dxa"/>
          </w:tcPr>
          <w:p w:rsidR="00BC12D4" w:rsidRPr="00553603" w:rsidRDefault="00BC12D4" w:rsidP="00553603">
            <w:pPr>
              <w:tabs>
                <w:tab w:val="left" w:pos="426"/>
              </w:tabs>
              <w:spacing w:line="240" w:lineRule="auto"/>
              <w:ind w:firstLine="0"/>
              <w:jc w:val="center"/>
              <w:rPr>
                <w:b/>
                <w:color w:val="000000"/>
                <w:szCs w:val="22"/>
              </w:rPr>
            </w:pPr>
            <w:r w:rsidRPr="00553603">
              <w:rPr>
                <w:b/>
                <w:color w:val="000000"/>
                <w:sz w:val="22"/>
                <w:szCs w:val="22"/>
              </w:rPr>
              <w:t>Название и тема мероприятия РИП</w:t>
            </w:r>
          </w:p>
        </w:tc>
        <w:tc>
          <w:tcPr>
            <w:tcW w:w="2551" w:type="dxa"/>
          </w:tcPr>
          <w:p w:rsidR="00BC12D4" w:rsidRPr="00553603" w:rsidRDefault="00BC12D4" w:rsidP="00553603">
            <w:pPr>
              <w:tabs>
                <w:tab w:val="left" w:pos="426"/>
              </w:tabs>
              <w:spacing w:line="240" w:lineRule="auto"/>
              <w:ind w:firstLine="0"/>
              <w:jc w:val="center"/>
              <w:rPr>
                <w:b/>
                <w:color w:val="000000"/>
                <w:szCs w:val="22"/>
              </w:rPr>
            </w:pPr>
            <w:r w:rsidRPr="00553603">
              <w:rPr>
                <w:b/>
                <w:color w:val="000000"/>
                <w:sz w:val="22"/>
                <w:szCs w:val="22"/>
              </w:rPr>
              <w:t>Срок проведения</w:t>
            </w:r>
          </w:p>
        </w:tc>
        <w:tc>
          <w:tcPr>
            <w:tcW w:w="4643" w:type="dxa"/>
          </w:tcPr>
          <w:p w:rsidR="00BC12D4" w:rsidRPr="00553603" w:rsidRDefault="00BC12D4" w:rsidP="00553603">
            <w:pPr>
              <w:tabs>
                <w:tab w:val="left" w:pos="426"/>
              </w:tabs>
              <w:spacing w:line="240" w:lineRule="auto"/>
              <w:ind w:firstLine="0"/>
              <w:jc w:val="center"/>
              <w:rPr>
                <w:b/>
                <w:color w:val="000000"/>
                <w:szCs w:val="22"/>
              </w:rPr>
            </w:pPr>
            <w:r w:rsidRPr="00553603">
              <w:rPr>
                <w:b/>
                <w:color w:val="000000"/>
                <w:sz w:val="22"/>
                <w:szCs w:val="22"/>
              </w:rPr>
              <w:t>Количество участников (чел.)/ точек подключения с указанием муниципальных образований ЯО, др. регионов</w:t>
            </w:r>
          </w:p>
        </w:tc>
        <w:tc>
          <w:tcPr>
            <w:tcW w:w="4288" w:type="dxa"/>
          </w:tcPr>
          <w:p w:rsidR="00BC12D4" w:rsidRPr="00553603" w:rsidRDefault="00BC12D4" w:rsidP="00553603">
            <w:pPr>
              <w:tabs>
                <w:tab w:val="left" w:pos="426"/>
              </w:tabs>
              <w:spacing w:line="240" w:lineRule="auto"/>
              <w:ind w:firstLine="0"/>
              <w:jc w:val="center"/>
              <w:rPr>
                <w:b/>
                <w:bCs/>
                <w:szCs w:val="22"/>
              </w:rPr>
            </w:pPr>
            <w:r w:rsidRPr="00553603">
              <w:rPr>
                <w:b/>
                <w:bCs/>
                <w:sz w:val="22"/>
                <w:szCs w:val="22"/>
              </w:rPr>
              <w:t>Ссылка на анонсы и отчет о мероприятии в сети «Интернет» (фото, отчеты о проведении мероприятий)</w:t>
            </w:r>
          </w:p>
        </w:tc>
      </w:tr>
      <w:tr w:rsidR="00BC12D4" w:rsidTr="00553603">
        <w:tc>
          <w:tcPr>
            <w:tcW w:w="14601" w:type="dxa"/>
            <w:gridSpan w:val="4"/>
          </w:tcPr>
          <w:p w:rsidR="00BC12D4" w:rsidRPr="00553603" w:rsidRDefault="00BC12D4" w:rsidP="00553603">
            <w:pPr>
              <w:tabs>
                <w:tab w:val="left" w:pos="426"/>
              </w:tabs>
              <w:spacing w:line="240" w:lineRule="auto"/>
              <w:ind w:firstLine="0"/>
              <w:jc w:val="center"/>
              <w:rPr>
                <w:b/>
                <w:color w:val="000000"/>
                <w:szCs w:val="22"/>
              </w:rPr>
            </w:pPr>
            <w:r w:rsidRPr="00553603">
              <w:rPr>
                <w:sz w:val="22"/>
                <w:szCs w:val="22"/>
                <w:lang w:eastAsia="en-US"/>
              </w:rPr>
              <w:t>2 квартал</w:t>
            </w:r>
          </w:p>
        </w:tc>
      </w:tr>
      <w:tr w:rsidR="00BC12D4" w:rsidTr="00553603">
        <w:tc>
          <w:tcPr>
            <w:tcW w:w="3119" w:type="dxa"/>
          </w:tcPr>
          <w:p w:rsidR="00BC12D4" w:rsidRPr="00553603" w:rsidRDefault="00BC12D4" w:rsidP="00553603">
            <w:pPr>
              <w:tabs>
                <w:tab w:val="left" w:pos="426"/>
              </w:tabs>
              <w:spacing w:line="240" w:lineRule="auto"/>
              <w:ind w:firstLine="0"/>
              <w:jc w:val="left"/>
              <w:rPr>
                <w:b/>
                <w:color w:val="000000"/>
                <w:szCs w:val="22"/>
              </w:rPr>
            </w:pPr>
          </w:p>
        </w:tc>
        <w:tc>
          <w:tcPr>
            <w:tcW w:w="2551" w:type="dxa"/>
          </w:tcPr>
          <w:p w:rsidR="00BC12D4" w:rsidRPr="00553603" w:rsidRDefault="00BC12D4" w:rsidP="00553603">
            <w:pPr>
              <w:tabs>
                <w:tab w:val="left" w:pos="426"/>
              </w:tabs>
              <w:spacing w:line="240" w:lineRule="auto"/>
              <w:ind w:firstLine="0"/>
              <w:jc w:val="left"/>
              <w:rPr>
                <w:b/>
                <w:color w:val="000000"/>
                <w:szCs w:val="22"/>
              </w:rPr>
            </w:pPr>
          </w:p>
        </w:tc>
        <w:tc>
          <w:tcPr>
            <w:tcW w:w="4643" w:type="dxa"/>
          </w:tcPr>
          <w:p w:rsidR="00BC12D4" w:rsidRPr="00553603" w:rsidRDefault="00BC12D4" w:rsidP="00553603">
            <w:pPr>
              <w:tabs>
                <w:tab w:val="left" w:pos="426"/>
              </w:tabs>
              <w:spacing w:line="240" w:lineRule="auto"/>
              <w:ind w:firstLine="0"/>
              <w:jc w:val="left"/>
              <w:rPr>
                <w:b/>
                <w:color w:val="000000"/>
                <w:szCs w:val="22"/>
              </w:rPr>
            </w:pPr>
          </w:p>
        </w:tc>
        <w:tc>
          <w:tcPr>
            <w:tcW w:w="4288" w:type="dxa"/>
          </w:tcPr>
          <w:p w:rsidR="00BC12D4" w:rsidRPr="00553603" w:rsidRDefault="00BC12D4" w:rsidP="00553603">
            <w:pPr>
              <w:tabs>
                <w:tab w:val="left" w:pos="426"/>
              </w:tabs>
              <w:spacing w:line="240" w:lineRule="auto"/>
              <w:ind w:firstLine="0"/>
              <w:jc w:val="left"/>
              <w:rPr>
                <w:b/>
                <w:color w:val="000000"/>
                <w:szCs w:val="22"/>
              </w:rPr>
            </w:pPr>
          </w:p>
        </w:tc>
      </w:tr>
      <w:tr w:rsidR="00BC12D4" w:rsidTr="00553603">
        <w:tc>
          <w:tcPr>
            <w:tcW w:w="3119" w:type="dxa"/>
          </w:tcPr>
          <w:p w:rsidR="00BC12D4" w:rsidRPr="00553603" w:rsidRDefault="00BC12D4" w:rsidP="00553603">
            <w:pPr>
              <w:tabs>
                <w:tab w:val="left" w:pos="426"/>
              </w:tabs>
              <w:spacing w:line="240" w:lineRule="auto"/>
              <w:ind w:firstLine="0"/>
              <w:jc w:val="left"/>
              <w:rPr>
                <w:b/>
                <w:color w:val="000000"/>
                <w:szCs w:val="22"/>
              </w:rPr>
            </w:pPr>
          </w:p>
        </w:tc>
        <w:tc>
          <w:tcPr>
            <w:tcW w:w="2551" w:type="dxa"/>
          </w:tcPr>
          <w:p w:rsidR="00BC12D4" w:rsidRPr="00553603" w:rsidRDefault="00BC12D4" w:rsidP="00553603">
            <w:pPr>
              <w:tabs>
                <w:tab w:val="left" w:pos="426"/>
              </w:tabs>
              <w:spacing w:line="240" w:lineRule="auto"/>
              <w:ind w:firstLine="0"/>
              <w:jc w:val="left"/>
              <w:rPr>
                <w:b/>
                <w:color w:val="000000"/>
                <w:szCs w:val="22"/>
              </w:rPr>
            </w:pPr>
          </w:p>
        </w:tc>
        <w:tc>
          <w:tcPr>
            <w:tcW w:w="4643" w:type="dxa"/>
          </w:tcPr>
          <w:p w:rsidR="00BC12D4" w:rsidRPr="00553603" w:rsidRDefault="00BC12D4" w:rsidP="00553603">
            <w:pPr>
              <w:tabs>
                <w:tab w:val="left" w:pos="426"/>
              </w:tabs>
              <w:spacing w:line="240" w:lineRule="auto"/>
              <w:ind w:firstLine="0"/>
              <w:jc w:val="left"/>
              <w:rPr>
                <w:b/>
                <w:color w:val="000000"/>
                <w:szCs w:val="22"/>
              </w:rPr>
            </w:pPr>
          </w:p>
        </w:tc>
        <w:tc>
          <w:tcPr>
            <w:tcW w:w="4288" w:type="dxa"/>
          </w:tcPr>
          <w:p w:rsidR="00BC12D4" w:rsidRPr="00553603" w:rsidRDefault="00BC12D4" w:rsidP="00553603">
            <w:pPr>
              <w:tabs>
                <w:tab w:val="left" w:pos="426"/>
              </w:tabs>
              <w:spacing w:line="240" w:lineRule="auto"/>
              <w:ind w:firstLine="0"/>
              <w:jc w:val="left"/>
              <w:rPr>
                <w:b/>
                <w:color w:val="000000"/>
                <w:szCs w:val="22"/>
              </w:rPr>
            </w:pPr>
          </w:p>
        </w:tc>
      </w:tr>
      <w:tr w:rsidR="00BC12D4" w:rsidTr="00553603">
        <w:tc>
          <w:tcPr>
            <w:tcW w:w="14601" w:type="dxa"/>
            <w:gridSpan w:val="4"/>
          </w:tcPr>
          <w:p w:rsidR="00BC12D4" w:rsidRPr="00553603" w:rsidRDefault="00BC12D4" w:rsidP="00553603">
            <w:pPr>
              <w:tabs>
                <w:tab w:val="left" w:pos="426"/>
              </w:tabs>
              <w:spacing w:line="240" w:lineRule="auto"/>
              <w:ind w:firstLine="0"/>
              <w:jc w:val="center"/>
              <w:rPr>
                <w:b/>
                <w:color w:val="000000"/>
                <w:szCs w:val="22"/>
              </w:rPr>
            </w:pPr>
            <w:r w:rsidRPr="00553603">
              <w:rPr>
                <w:sz w:val="22"/>
                <w:szCs w:val="22"/>
                <w:lang w:eastAsia="en-US"/>
              </w:rPr>
              <w:t>3 квартал</w:t>
            </w:r>
          </w:p>
        </w:tc>
      </w:tr>
      <w:tr w:rsidR="00BC12D4" w:rsidTr="00553603">
        <w:tc>
          <w:tcPr>
            <w:tcW w:w="3119" w:type="dxa"/>
          </w:tcPr>
          <w:p w:rsidR="00BC12D4" w:rsidRPr="00553603" w:rsidRDefault="00BC12D4" w:rsidP="00553603">
            <w:pPr>
              <w:tabs>
                <w:tab w:val="left" w:pos="426"/>
              </w:tabs>
              <w:spacing w:line="240" w:lineRule="auto"/>
              <w:ind w:firstLine="0"/>
              <w:jc w:val="left"/>
              <w:rPr>
                <w:b/>
                <w:color w:val="000000"/>
                <w:szCs w:val="22"/>
              </w:rPr>
            </w:pPr>
          </w:p>
        </w:tc>
        <w:tc>
          <w:tcPr>
            <w:tcW w:w="2551" w:type="dxa"/>
          </w:tcPr>
          <w:p w:rsidR="00BC12D4" w:rsidRPr="00553603" w:rsidRDefault="00BC12D4" w:rsidP="00553603">
            <w:pPr>
              <w:tabs>
                <w:tab w:val="left" w:pos="426"/>
              </w:tabs>
              <w:spacing w:line="240" w:lineRule="auto"/>
              <w:ind w:firstLine="0"/>
              <w:jc w:val="left"/>
              <w:rPr>
                <w:b/>
                <w:color w:val="000000"/>
                <w:szCs w:val="22"/>
              </w:rPr>
            </w:pPr>
          </w:p>
        </w:tc>
        <w:tc>
          <w:tcPr>
            <w:tcW w:w="4643" w:type="dxa"/>
          </w:tcPr>
          <w:p w:rsidR="00BC12D4" w:rsidRPr="00553603" w:rsidRDefault="00BC12D4" w:rsidP="00553603">
            <w:pPr>
              <w:tabs>
                <w:tab w:val="left" w:pos="426"/>
              </w:tabs>
              <w:spacing w:line="240" w:lineRule="auto"/>
              <w:ind w:firstLine="0"/>
              <w:jc w:val="left"/>
              <w:rPr>
                <w:b/>
                <w:color w:val="000000"/>
                <w:szCs w:val="22"/>
              </w:rPr>
            </w:pPr>
          </w:p>
        </w:tc>
        <w:tc>
          <w:tcPr>
            <w:tcW w:w="4288" w:type="dxa"/>
          </w:tcPr>
          <w:p w:rsidR="00BC12D4" w:rsidRPr="00553603" w:rsidRDefault="00BC12D4" w:rsidP="00553603">
            <w:pPr>
              <w:tabs>
                <w:tab w:val="left" w:pos="426"/>
              </w:tabs>
              <w:spacing w:line="240" w:lineRule="auto"/>
              <w:ind w:firstLine="0"/>
              <w:jc w:val="left"/>
              <w:rPr>
                <w:b/>
                <w:color w:val="000000"/>
                <w:szCs w:val="22"/>
              </w:rPr>
            </w:pPr>
          </w:p>
        </w:tc>
      </w:tr>
      <w:tr w:rsidR="00BC12D4" w:rsidTr="00553603">
        <w:tc>
          <w:tcPr>
            <w:tcW w:w="3119" w:type="dxa"/>
          </w:tcPr>
          <w:p w:rsidR="00BC12D4" w:rsidRPr="00553603" w:rsidRDefault="00BC12D4" w:rsidP="00553603">
            <w:pPr>
              <w:tabs>
                <w:tab w:val="left" w:pos="426"/>
              </w:tabs>
              <w:spacing w:line="240" w:lineRule="auto"/>
              <w:ind w:firstLine="0"/>
              <w:jc w:val="left"/>
              <w:rPr>
                <w:b/>
                <w:color w:val="000000"/>
                <w:szCs w:val="22"/>
              </w:rPr>
            </w:pPr>
          </w:p>
        </w:tc>
        <w:tc>
          <w:tcPr>
            <w:tcW w:w="2551" w:type="dxa"/>
          </w:tcPr>
          <w:p w:rsidR="00BC12D4" w:rsidRPr="00553603" w:rsidRDefault="00BC12D4" w:rsidP="00553603">
            <w:pPr>
              <w:tabs>
                <w:tab w:val="left" w:pos="426"/>
              </w:tabs>
              <w:spacing w:line="240" w:lineRule="auto"/>
              <w:ind w:firstLine="0"/>
              <w:jc w:val="left"/>
              <w:rPr>
                <w:b/>
                <w:color w:val="000000"/>
                <w:szCs w:val="22"/>
              </w:rPr>
            </w:pPr>
          </w:p>
        </w:tc>
        <w:tc>
          <w:tcPr>
            <w:tcW w:w="4643" w:type="dxa"/>
          </w:tcPr>
          <w:p w:rsidR="00BC12D4" w:rsidRPr="00553603" w:rsidRDefault="00BC12D4" w:rsidP="00553603">
            <w:pPr>
              <w:tabs>
                <w:tab w:val="left" w:pos="426"/>
              </w:tabs>
              <w:spacing w:line="240" w:lineRule="auto"/>
              <w:ind w:firstLine="0"/>
              <w:jc w:val="left"/>
              <w:rPr>
                <w:b/>
                <w:color w:val="000000"/>
                <w:szCs w:val="22"/>
              </w:rPr>
            </w:pPr>
          </w:p>
        </w:tc>
        <w:tc>
          <w:tcPr>
            <w:tcW w:w="4288" w:type="dxa"/>
          </w:tcPr>
          <w:p w:rsidR="00BC12D4" w:rsidRPr="00553603" w:rsidRDefault="00BC12D4" w:rsidP="00553603">
            <w:pPr>
              <w:tabs>
                <w:tab w:val="left" w:pos="426"/>
              </w:tabs>
              <w:spacing w:line="240" w:lineRule="auto"/>
              <w:ind w:firstLine="0"/>
              <w:jc w:val="left"/>
              <w:rPr>
                <w:b/>
                <w:color w:val="000000"/>
                <w:szCs w:val="22"/>
              </w:rPr>
            </w:pPr>
          </w:p>
        </w:tc>
      </w:tr>
      <w:tr w:rsidR="00BC12D4" w:rsidTr="00553603">
        <w:tc>
          <w:tcPr>
            <w:tcW w:w="14601" w:type="dxa"/>
            <w:gridSpan w:val="4"/>
          </w:tcPr>
          <w:p w:rsidR="00BC12D4" w:rsidRPr="00553603" w:rsidRDefault="00BC12D4" w:rsidP="00553603">
            <w:pPr>
              <w:tabs>
                <w:tab w:val="left" w:pos="426"/>
              </w:tabs>
              <w:spacing w:line="240" w:lineRule="auto"/>
              <w:ind w:firstLine="0"/>
              <w:jc w:val="center"/>
              <w:rPr>
                <w:b/>
                <w:color w:val="000000"/>
                <w:szCs w:val="22"/>
              </w:rPr>
            </w:pPr>
            <w:r w:rsidRPr="00553603">
              <w:rPr>
                <w:sz w:val="22"/>
                <w:szCs w:val="22"/>
                <w:lang w:eastAsia="en-US"/>
              </w:rPr>
              <w:t>4 квартал</w:t>
            </w:r>
          </w:p>
        </w:tc>
      </w:tr>
      <w:tr w:rsidR="00BC12D4" w:rsidTr="00553603">
        <w:tc>
          <w:tcPr>
            <w:tcW w:w="3119" w:type="dxa"/>
          </w:tcPr>
          <w:p w:rsidR="00BC12D4" w:rsidRPr="00553603" w:rsidRDefault="00BC12D4" w:rsidP="00553603">
            <w:pPr>
              <w:tabs>
                <w:tab w:val="left" w:pos="426"/>
              </w:tabs>
              <w:spacing w:line="240" w:lineRule="auto"/>
              <w:ind w:firstLine="0"/>
              <w:rPr>
                <w:b/>
                <w:color w:val="000000"/>
                <w:szCs w:val="22"/>
              </w:rPr>
            </w:pPr>
          </w:p>
        </w:tc>
        <w:tc>
          <w:tcPr>
            <w:tcW w:w="2551" w:type="dxa"/>
          </w:tcPr>
          <w:p w:rsidR="00BC12D4" w:rsidRPr="00553603" w:rsidRDefault="00BC12D4" w:rsidP="00553603">
            <w:pPr>
              <w:tabs>
                <w:tab w:val="left" w:pos="426"/>
              </w:tabs>
              <w:spacing w:line="240" w:lineRule="auto"/>
              <w:ind w:firstLine="0"/>
              <w:rPr>
                <w:b/>
                <w:color w:val="000000"/>
                <w:szCs w:val="22"/>
              </w:rPr>
            </w:pPr>
          </w:p>
        </w:tc>
        <w:tc>
          <w:tcPr>
            <w:tcW w:w="4643" w:type="dxa"/>
          </w:tcPr>
          <w:p w:rsidR="00BC12D4" w:rsidRPr="00553603" w:rsidRDefault="00BC12D4" w:rsidP="00553603">
            <w:pPr>
              <w:tabs>
                <w:tab w:val="left" w:pos="426"/>
              </w:tabs>
              <w:spacing w:line="240" w:lineRule="auto"/>
              <w:ind w:firstLine="0"/>
              <w:rPr>
                <w:szCs w:val="22"/>
                <w:lang w:eastAsia="en-US"/>
              </w:rPr>
            </w:pPr>
          </w:p>
        </w:tc>
        <w:tc>
          <w:tcPr>
            <w:tcW w:w="4288" w:type="dxa"/>
          </w:tcPr>
          <w:p w:rsidR="00BC12D4" w:rsidRPr="00553603" w:rsidRDefault="00BC12D4" w:rsidP="00553603">
            <w:pPr>
              <w:tabs>
                <w:tab w:val="left" w:pos="426"/>
              </w:tabs>
              <w:spacing w:line="240" w:lineRule="auto"/>
              <w:ind w:firstLine="0"/>
              <w:rPr>
                <w:b/>
                <w:color w:val="000000"/>
                <w:szCs w:val="22"/>
              </w:rPr>
            </w:pPr>
          </w:p>
        </w:tc>
      </w:tr>
      <w:tr w:rsidR="00BC12D4" w:rsidTr="00553603">
        <w:tc>
          <w:tcPr>
            <w:tcW w:w="3119" w:type="dxa"/>
          </w:tcPr>
          <w:p w:rsidR="00BC12D4" w:rsidRPr="00553603" w:rsidRDefault="00BC12D4" w:rsidP="00553603">
            <w:pPr>
              <w:tabs>
                <w:tab w:val="left" w:pos="426"/>
              </w:tabs>
              <w:spacing w:line="240" w:lineRule="auto"/>
              <w:ind w:firstLine="0"/>
              <w:rPr>
                <w:b/>
                <w:color w:val="000000"/>
                <w:szCs w:val="22"/>
              </w:rPr>
            </w:pPr>
          </w:p>
        </w:tc>
        <w:tc>
          <w:tcPr>
            <w:tcW w:w="2551" w:type="dxa"/>
          </w:tcPr>
          <w:p w:rsidR="00BC12D4" w:rsidRPr="00553603" w:rsidRDefault="00BC12D4" w:rsidP="00553603">
            <w:pPr>
              <w:tabs>
                <w:tab w:val="left" w:pos="426"/>
              </w:tabs>
              <w:spacing w:line="240" w:lineRule="auto"/>
              <w:ind w:firstLine="0"/>
              <w:rPr>
                <w:b/>
                <w:color w:val="000000"/>
                <w:szCs w:val="22"/>
              </w:rPr>
            </w:pPr>
          </w:p>
        </w:tc>
        <w:tc>
          <w:tcPr>
            <w:tcW w:w="4643" w:type="dxa"/>
          </w:tcPr>
          <w:p w:rsidR="00BC12D4" w:rsidRPr="00553603" w:rsidRDefault="00BC12D4" w:rsidP="00553603">
            <w:pPr>
              <w:tabs>
                <w:tab w:val="left" w:pos="426"/>
              </w:tabs>
              <w:spacing w:line="240" w:lineRule="auto"/>
              <w:ind w:firstLine="0"/>
              <w:rPr>
                <w:szCs w:val="22"/>
                <w:lang w:eastAsia="en-US"/>
              </w:rPr>
            </w:pPr>
          </w:p>
        </w:tc>
        <w:tc>
          <w:tcPr>
            <w:tcW w:w="4288" w:type="dxa"/>
          </w:tcPr>
          <w:p w:rsidR="00BC12D4" w:rsidRPr="00553603" w:rsidRDefault="00BC12D4" w:rsidP="00553603">
            <w:pPr>
              <w:tabs>
                <w:tab w:val="left" w:pos="426"/>
              </w:tabs>
              <w:spacing w:line="240" w:lineRule="auto"/>
              <w:ind w:firstLine="0"/>
              <w:rPr>
                <w:b/>
                <w:color w:val="000000"/>
                <w:szCs w:val="22"/>
              </w:rPr>
            </w:pPr>
          </w:p>
        </w:tc>
      </w:tr>
    </w:tbl>
    <w:p w:rsidR="00BC12D4" w:rsidRDefault="00BC12D4" w:rsidP="004F0AB1">
      <w:pPr>
        <w:tabs>
          <w:tab w:val="left" w:pos="426"/>
        </w:tabs>
        <w:spacing w:line="240" w:lineRule="auto"/>
        <w:ind w:firstLine="0"/>
        <w:rPr>
          <w:b/>
          <w:color w:val="000000"/>
          <w:szCs w:val="24"/>
        </w:rPr>
      </w:pPr>
    </w:p>
    <w:p w:rsidR="00BC12D4" w:rsidRPr="00014E75" w:rsidRDefault="00BC12D4" w:rsidP="00C85F39">
      <w:pPr>
        <w:tabs>
          <w:tab w:val="left" w:pos="426"/>
        </w:tabs>
        <w:spacing w:line="240" w:lineRule="auto"/>
        <w:ind w:firstLine="0"/>
        <w:jc w:val="center"/>
        <w:rPr>
          <w:sz w:val="28"/>
          <w:szCs w:val="28"/>
        </w:rPr>
      </w:pPr>
      <w:r w:rsidRPr="00014E75">
        <w:rPr>
          <w:sz w:val="28"/>
          <w:szCs w:val="28"/>
        </w:rPr>
        <w:t>Публикации по теме РИП</w:t>
      </w:r>
    </w:p>
    <w:p w:rsidR="00BC12D4" w:rsidRDefault="00BC12D4" w:rsidP="004F0AB1">
      <w:pPr>
        <w:tabs>
          <w:tab w:val="left" w:pos="426"/>
        </w:tabs>
        <w:spacing w:line="240" w:lineRule="auto"/>
        <w:ind w:firstLine="0"/>
        <w:rPr>
          <w:b/>
          <w:color w:val="000000"/>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4252"/>
        <w:gridCol w:w="3701"/>
        <w:gridCol w:w="3529"/>
      </w:tblGrid>
      <w:tr w:rsidR="00BC12D4" w:rsidTr="00553603">
        <w:tc>
          <w:tcPr>
            <w:tcW w:w="3227" w:type="dxa"/>
          </w:tcPr>
          <w:p w:rsidR="00BC12D4" w:rsidRPr="00553603" w:rsidRDefault="00BC12D4" w:rsidP="00553603">
            <w:pPr>
              <w:tabs>
                <w:tab w:val="left" w:pos="426"/>
              </w:tabs>
              <w:spacing w:line="240" w:lineRule="auto"/>
              <w:ind w:firstLine="0"/>
              <w:jc w:val="center"/>
              <w:rPr>
                <w:b/>
                <w:color w:val="000000"/>
                <w:szCs w:val="22"/>
              </w:rPr>
            </w:pPr>
            <w:r w:rsidRPr="00553603">
              <w:rPr>
                <w:b/>
                <w:bCs/>
                <w:sz w:val="22"/>
                <w:szCs w:val="22"/>
              </w:rPr>
              <w:t>Вид/форма публикации</w:t>
            </w:r>
          </w:p>
        </w:tc>
        <w:tc>
          <w:tcPr>
            <w:tcW w:w="4252" w:type="dxa"/>
          </w:tcPr>
          <w:p w:rsidR="00BC12D4" w:rsidRPr="00553603" w:rsidRDefault="00BC12D4" w:rsidP="00553603">
            <w:pPr>
              <w:tabs>
                <w:tab w:val="left" w:pos="426"/>
              </w:tabs>
              <w:spacing w:line="240" w:lineRule="auto"/>
              <w:ind w:firstLine="0"/>
              <w:jc w:val="center"/>
              <w:rPr>
                <w:b/>
                <w:color w:val="000000"/>
                <w:szCs w:val="22"/>
              </w:rPr>
            </w:pPr>
            <w:r w:rsidRPr="00553603">
              <w:rPr>
                <w:b/>
                <w:color w:val="000000"/>
                <w:sz w:val="22"/>
                <w:szCs w:val="22"/>
              </w:rPr>
              <w:t xml:space="preserve">Тема/Название </w:t>
            </w:r>
          </w:p>
        </w:tc>
        <w:tc>
          <w:tcPr>
            <w:tcW w:w="3701" w:type="dxa"/>
          </w:tcPr>
          <w:p w:rsidR="00BC12D4" w:rsidRPr="00553603" w:rsidRDefault="00BC12D4" w:rsidP="00553603">
            <w:pPr>
              <w:tabs>
                <w:tab w:val="left" w:pos="426"/>
              </w:tabs>
              <w:spacing w:line="240" w:lineRule="auto"/>
              <w:ind w:firstLine="0"/>
              <w:jc w:val="center"/>
              <w:rPr>
                <w:b/>
                <w:color w:val="000000"/>
                <w:szCs w:val="22"/>
              </w:rPr>
            </w:pPr>
            <w:r w:rsidRPr="00553603">
              <w:rPr>
                <w:b/>
                <w:color w:val="000000"/>
                <w:sz w:val="22"/>
                <w:szCs w:val="22"/>
              </w:rPr>
              <w:t>Автор (авторский коллектив)</w:t>
            </w:r>
          </w:p>
        </w:tc>
        <w:tc>
          <w:tcPr>
            <w:tcW w:w="3529" w:type="dxa"/>
          </w:tcPr>
          <w:p w:rsidR="00BC12D4" w:rsidRPr="00553603" w:rsidRDefault="00BC12D4" w:rsidP="00553603">
            <w:pPr>
              <w:tabs>
                <w:tab w:val="left" w:pos="426"/>
              </w:tabs>
              <w:spacing w:line="240" w:lineRule="auto"/>
              <w:ind w:firstLine="0"/>
              <w:jc w:val="center"/>
              <w:rPr>
                <w:b/>
                <w:color w:val="000000"/>
                <w:szCs w:val="22"/>
              </w:rPr>
            </w:pPr>
            <w:r w:rsidRPr="00553603">
              <w:rPr>
                <w:b/>
                <w:color w:val="000000"/>
                <w:sz w:val="22"/>
                <w:szCs w:val="22"/>
              </w:rPr>
              <w:t xml:space="preserve">Где опубликовано. </w:t>
            </w:r>
            <w:r w:rsidRPr="00553603">
              <w:rPr>
                <w:b/>
                <w:bCs/>
                <w:sz w:val="22"/>
                <w:szCs w:val="22"/>
              </w:rPr>
              <w:t>Ссылка на публикацию</w:t>
            </w:r>
          </w:p>
        </w:tc>
      </w:tr>
      <w:tr w:rsidR="00BC12D4" w:rsidTr="00553603">
        <w:tc>
          <w:tcPr>
            <w:tcW w:w="14709" w:type="dxa"/>
            <w:gridSpan w:val="4"/>
          </w:tcPr>
          <w:p w:rsidR="00BC12D4" w:rsidRPr="00553603" w:rsidRDefault="00BC12D4" w:rsidP="00553603">
            <w:pPr>
              <w:tabs>
                <w:tab w:val="left" w:pos="426"/>
              </w:tabs>
              <w:spacing w:line="240" w:lineRule="auto"/>
              <w:ind w:firstLine="0"/>
              <w:jc w:val="center"/>
              <w:rPr>
                <w:b/>
                <w:color w:val="000000"/>
                <w:szCs w:val="22"/>
              </w:rPr>
            </w:pPr>
            <w:r w:rsidRPr="00553603">
              <w:rPr>
                <w:sz w:val="22"/>
                <w:szCs w:val="22"/>
                <w:lang w:eastAsia="en-US"/>
              </w:rPr>
              <w:t>2 квартал</w:t>
            </w:r>
          </w:p>
        </w:tc>
      </w:tr>
      <w:tr w:rsidR="00BC12D4" w:rsidTr="00553603">
        <w:tc>
          <w:tcPr>
            <w:tcW w:w="3227" w:type="dxa"/>
          </w:tcPr>
          <w:p w:rsidR="00BC12D4" w:rsidRPr="00553603" w:rsidRDefault="00BC12D4" w:rsidP="00553603">
            <w:pPr>
              <w:tabs>
                <w:tab w:val="left" w:pos="426"/>
              </w:tabs>
              <w:spacing w:line="240" w:lineRule="auto"/>
              <w:ind w:firstLine="0"/>
              <w:rPr>
                <w:bCs/>
                <w:szCs w:val="22"/>
              </w:rPr>
            </w:pPr>
          </w:p>
        </w:tc>
        <w:tc>
          <w:tcPr>
            <w:tcW w:w="4252" w:type="dxa"/>
          </w:tcPr>
          <w:p w:rsidR="00BC12D4" w:rsidRPr="00553603" w:rsidRDefault="00BC12D4" w:rsidP="00553603">
            <w:pPr>
              <w:tabs>
                <w:tab w:val="left" w:pos="426"/>
              </w:tabs>
              <w:spacing w:line="240" w:lineRule="auto"/>
              <w:ind w:firstLine="0"/>
              <w:rPr>
                <w:b/>
                <w:color w:val="000000"/>
                <w:szCs w:val="22"/>
              </w:rPr>
            </w:pPr>
          </w:p>
        </w:tc>
        <w:tc>
          <w:tcPr>
            <w:tcW w:w="3701" w:type="dxa"/>
          </w:tcPr>
          <w:p w:rsidR="00BC12D4" w:rsidRPr="00553603" w:rsidRDefault="00BC12D4" w:rsidP="00553603">
            <w:pPr>
              <w:tabs>
                <w:tab w:val="left" w:pos="426"/>
              </w:tabs>
              <w:spacing w:line="240" w:lineRule="auto"/>
              <w:ind w:firstLine="0"/>
              <w:rPr>
                <w:b/>
                <w:color w:val="000000"/>
                <w:szCs w:val="22"/>
              </w:rPr>
            </w:pPr>
          </w:p>
        </w:tc>
        <w:tc>
          <w:tcPr>
            <w:tcW w:w="3529" w:type="dxa"/>
          </w:tcPr>
          <w:p w:rsidR="00BC12D4" w:rsidRPr="00553603" w:rsidRDefault="00BC12D4" w:rsidP="00553603">
            <w:pPr>
              <w:tabs>
                <w:tab w:val="left" w:pos="426"/>
              </w:tabs>
              <w:spacing w:line="240" w:lineRule="auto"/>
              <w:ind w:firstLine="0"/>
              <w:rPr>
                <w:b/>
                <w:color w:val="000000"/>
                <w:szCs w:val="22"/>
              </w:rPr>
            </w:pPr>
          </w:p>
        </w:tc>
      </w:tr>
      <w:tr w:rsidR="00BC12D4" w:rsidTr="00553603">
        <w:tc>
          <w:tcPr>
            <w:tcW w:w="3227" w:type="dxa"/>
          </w:tcPr>
          <w:p w:rsidR="00BC12D4" w:rsidRPr="00553603" w:rsidRDefault="00BC12D4" w:rsidP="00553603">
            <w:pPr>
              <w:tabs>
                <w:tab w:val="left" w:pos="426"/>
              </w:tabs>
              <w:spacing w:line="240" w:lineRule="auto"/>
              <w:ind w:firstLine="0"/>
              <w:rPr>
                <w:bCs/>
                <w:szCs w:val="22"/>
              </w:rPr>
            </w:pPr>
          </w:p>
        </w:tc>
        <w:tc>
          <w:tcPr>
            <w:tcW w:w="4252" w:type="dxa"/>
          </w:tcPr>
          <w:p w:rsidR="00BC12D4" w:rsidRPr="00553603" w:rsidRDefault="00BC12D4" w:rsidP="00553603">
            <w:pPr>
              <w:tabs>
                <w:tab w:val="left" w:pos="426"/>
              </w:tabs>
              <w:spacing w:line="240" w:lineRule="auto"/>
              <w:ind w:firstLine="0"/>
              <w:rPr>
                <w:b/>
                <w:color w:val="000000"/>
                <w:szCs w:val="22"/>
              </w:rPr>
            </w:pPr>
          </w:p>
        </w:tc>
        <w:tc>
          <w:tcPr>
            <w:tcW w:w="3701" w:type="dxa"/>
          </w:tcPr>
          <w:p w:rsidR="00BC12D4" w:rsidRPr="00553603" w:rsidRDefault="00BC12D4" w:rsidP="00553603">
            <w:pPr>
              <w:tabs>
                <w:tab w:val="left" w:pos="426"/>
              </w:tabs>
              <w:spacing w:line="240" w:lineRule="auto"/>
              <w:ind w:firstLine="0"/>
              <w:rPr>
                <w:b/>
                <w:color w:val="000000"/>
                <w:szCs w:val="22"/>
              </w:rPr>
            </w:pPr>
          </w:p>
        </w:tc>
        <w:tc>
          <w:tcPr>
            <w:tcW w:w="3529" w:type="dxa"/>
          </w:tcPr>
          <w:p w:rsidR="00BC12D4" w:rsidRPr="00553603" w:rsidRDefault="00BC12D4" w:rsidP="00553603">
            <w:pPr>
              <w:tabs>
                <w:tab w:val="left" w:pos="426"/>
              </w:tabs>
              <w:spacing w:line="240" w:lineRule="auto"/>
              <w:ind w:firstLine="0"/>
              <w:rPr>
                <w:b/>
                <w:color w:val="000000"/>
                <w:szCs w:val="22"/>
              </w:rPr>
            </w:pPr>
          </w:p>
        </w:tc>
      </w:tr>
      <w:tr w:rsidR="00BC12D4" w:rsidTr="00553603">
        <w:tc>
          <w:tcPr>
            <w:tcW w:w="14709" w:type="dxa"/>
            <w:gridSpan w:val="4"/>
          </w:tcPr>
          <w:p w:rsidR="00BC12D4" w:rsidRPr="00553603" w:rsidRDefault="00BC12D4" w:rsidP="00553603">
            <w:pPr>
              <w:tabs>
                <w:tab w:val="left" w:pos="426"/>
              </w:tabs>
              <w:spacing w:line="240" w:lineRule="auto"/>
              <w:ind w:firstLine="0"/>
              <w:jc w:val="center"/>
              <w:rPr>
                <w:b/>
                <w:color w:val="000000"/>
                <w:szCs w:val="22"/>
              </w:rPr>
            </w:pPr>
            <w:r w:rsidRPr="00553603">
              <w:rPr>
                <w:sz w:val="22"/>
                <w:szCs w:val="22"/>
                <w:lang w:eastAsia="en-US"/>
              </w:rPr>
              <w:t>3 квартал</w:t>
            </w:r>
          </w:p>
        </w:tc>
      </w:tr>
      <w:tr w:rsidR="00BC12D4" w:rsidTr="00553603">
        <w:tc>
          <w:tcPr>
            <w:tcW w:w="3227" w:type="dxa"/>
          </w:tcPr>
          <w:p w:rsidR="00BC12D4" w:rsidRPr="00553603" w:rsidRDefault="00BC12D4" w:rsidP="00553603">
            <w:pPr>
              <w:tabs>
                <w:tab w:val="left" w:pos="426"/>
              </w:tabs>
              <w:spacing w:line="240" w:lineRule="auto"/>
              <w:ind w:firstLine="0"/>
              <w:rPr>
                <w:bCs/>
                <w:szCs w:val="22"/>
              </w:rPr>
            </w:pPr>
          </w:p>
        </w:tc>
        <w:tc>
          <w:tcPr>
            <w:tcW w:w="4252" w:type="dxa"/>
          </w:tcPr>
          <w:p w:rsidR="00BC12D4" w:rsidRPr="00553603" w:rsidRDefault="00BC12D4" w:rsidP="00553603">
            <w:pPr>
              <w:tabs>
                <w:tab w:val="left" w:pos="426"/>
              </w:tabs>
              <w:spacing w:line="240" w:lineRule="auto"/>
              <w:ind w:firstLine="0"/>
              <w:rPr>
                <w:b/>
                <w:color w:val="000000"/>
                <w:szCs w:val="22"/>
              </w:rPr>
            </w:pPr>
          </w:p>
        </w:tc>
        <w:tc>
          <w:tcPr>
            <w:tcW w:w="3701" w:type="dxa"/>
          </w:tcPr>
          <w:p w:rsidR="00BC12D4" w:rsidRPr="00553603" w:rsidRDefault="00BC12D4" w:rsidP="00553603">
            <w:pPr>
              <w:tabs>
                <w:tab w:val="left" w:pos="426"/>
              </w:tabs>
              <w:spacing w:line="240" w:lineRule="auto"/>
              <w:ind w:firstLine="0"/>
              <w:rPr>
                <w:b/>
                <w:color w:val="000000"/>
                <w:szCs w:val="22"/>
              </w:rPr>
            </w:pPr>
          </w:p>
        </w:tc>
        <w:tc>
          <w:tcPr>
            <w:tcW w:w="3529" w:type="dxa"/>
          </w:tcPr>
          <w:p w:rsidR="00BC12D4" w:rsidRPr="00553603" w:rsidRDefault="00BC12D4" w:rsidP="00553603">
            <w:pPr>
              <w:tabs>
                <w:tab w:val="left" w:pos="426"/>
              </w:tabs>
              <w:spacing w:line="240" w:lineRule="auto"/>
              <w:ind w:firstLine="0"/>
              <w:rPr>
                <w:b/>
                <w:color w:val="000000"/>
                <w:szCs w:val="22"/>
              </w:rPr>
            </w:pPr>
          </w:p>
        </w:tc>
      </w:tr>
      <w:tr w:rsidR="00BC12D4" w:rsidTr="00553603">
        <w:tc>
          <w:tcPr>
            <w:tcW w:w="3227" w:type="dxa"/>
          </w:tcPr>
          <w:p w:rsidR="00BC12D4" w:rsidRPr="00553603" w:rsidRDefault="00BC12D4" w:rsidP="00553603">
            <w:pPr>
              <w:tabs>
                <w:tab w:val="left" w:pos="426"/>
              </w:tabs>
              <w:spacing w:line="240" w:lineRule="auto"/>
              <w:ind w:firstLine="0"/>
              <w:rPr>
                <w:bCs/>
                <w:szCs w:val="22"/>
              </w:rPr>
            </w:pPr>
          </w:p>
        </w:tc>
        <w:tc>
          <w:tcPr>
            <w:tcW w:w="4252" w:type="dxa"/>
          </w:tcPr>
          <w:p w:rsidR="00BC12D4" w:rsidRPr="00553603" w:rsidRDefault="00BC12D4" w:rsidP="00553603">
            <w:pPr>
              <w:tabs>
                <w:tab w:val="left" w:pos="426"/>
              </w:tabs>
              <w:spacing w:line="240" w:lineRule="auto"/>
              <w:ind w:firstLine="0"/>
              <w:rPr>
                <w:b/>
                <w:color w:val="000000"/>
                <w:szCs w:val="22"/>
              </w:rPr>
            </w:pPr>
          </w:p>
        </w:tc>
        <w:tc>
          <w:tcPr>
            <w:tcW w:w="3701" w:type="dxa"/>
          </w:tcPr>
          <w:p w:rsidR="00BC12D4" w:rsidRPr="00553603" w:rsidRDefault="00BC12D4" w:rsidP="00553603">
            <w:pPr>
              <w:tabs>
                <w:tab w:val="left" w:pos="426"/>
              </w:tabs>
              <w:spacing w:line="240" w:lineRule="auto"/>
              <w:ind w:firstLine="0"/>
              <w:rPr>
                <w:b/>
                <w:color w:val="000000"/>
                <w:szCs w:val="22"/>
              </w:rPr>
            </w:pPr>
          </w:p>
        </w:tc>
        <w:tc>
          <w:tcPr>
            <w:tcW w:w="3529" w:type="dxa"/>
          </w:tcPr>
          <w:p w:rsidR="00BC12D4" w:rsidRPr="00553603" w:rsidRDefault="00BC12D4" w:rsidP="00553603">
            <w:pPr>
              <w:tabs>
                <w:tab w:val="left" w:pos="426"/>
              </w:tabs>
              <w:spacing w:line="240" w:lineRule="auto"/>
              <w:ind w:firstLine="0"/>
              <w:rPr>
                <w:b/>
                <w:color w:val="000000"/>
                <w:szCs w:val="22"/>
              </w:rPr>
            </w:pPr>
          </w:p>
        </w:tc>
      </w:tr>
      <w:tr w:rsidR="00BC12D4" w:rsidTr="00553603">
        <w:tc>
          <w:tcPr>
            <w:tcW w:w="14709" w:type="dxa"/>
            <w:gridSpan w:val="4"/>
          </w:tcPr>
          <w:p w:rsidR="00BC12D4" w:rsidRPr="00553603" w:rsidRDefault="00BC12D4" w:rsidP="00553603">
            <w:pPr>
              <w:tabs>
                <w:tab w:val="left" w:pos="426"/>
              </w:tabs>
              <w:spacing w:line="240" w:lineRule="auto"/>
              <w:ind w:firstLine="0"/>
              <w:jc w:val="center"/>
              <w:rPr>
                <w:b/>
                <w:color w:val="000000"/>
                <w:szCs w:val="22"/>
              </w:rPr>
            </w:pPr>
            <w:r w:rsidRPr="00553603">
              <w:rPr>
                <w:sz w:val="22"/>
                <w:szCs w:val="22"/>
                <w:lang w:eastAsia="en-US"/>
              </w:rPr>
              <w:t>4 квартал</w:t>
            </w:r>
          </w:p>
        </w:tc>
      </w:tr>
      <w:tr w:rsidR="00BC12D4" w:rsidTr="00553603">
        <w:tc>
          <w:tcPr>
            <w:tcW w:w="3227" w:type="dxa"/>
          </w:tcPr>
          <w:p w:rsidR="00BC12D4" w:rsidRPr="00553603" w:rsidRDefault="00BC12D4" w:rsidP="00553603">
            <w:pPr>
              <w:tabs>
                <w:tab w:val="left" w:pos="426"/>
              </w:tabs>
              <w:spacing w:line="240" w:lineRule="auto"/>
              <w:ind w:firstLine="0"/>
              <w:rPr>
                <w:bCs/>
                <w:szCs w:val="22"/>
              </w:rPr>
            </w:pPr>
          </w:p>
        </w:tc>
        <w:tc>
          <w:tcPr>
            <w:tcW w:w="4252" w:type="dxa"/>
          </w:tcPr>
          <w:p w:rsidR="00BC12D4" w:rsidRPr="00553603" w:rsidRDefault="00BC12D4" w:rsidP="00553603">
            <w:pPr>
              <w:tabs>
                <w:tab w:val="left" w:pos="426"/>
              </w:tabs>
              <w:spacing w:line="240" w:lineRule="auto"/>
              <w:ind w:firstLine="0"/>
              <w:rPr>
                <w:b/>
                <w:color w:val="000000"/>
                <w:szCs w:val="22"/>
              </w:rPr>
            </w:pPr>
          </w:p>
        </w:tc>
        <w:tc>
          <w:tcPr>
            <w:tcW w:w="3701" w:type="dxa"/>
          </w:tcPr>
          <w:p w:rsidR="00BC12D4" w:rsidRPr="00553603" w:rsidRDefault="00BC12D4" w:rsidP="00553603">
            <w:pPr>
              <w:tabs>
                <w:tab w:val="left" w:pos="426"/>
              </w:tabs>
              <w:spacing w:line="240" w:lineRule="auto"/>
              <w:ind w:firstLine="0"/>
              <w:rPr>
                <w:b/>
                <w:color w:val="000000"/>
                <w:szCs w:val="22"/>
              </w:rPr>
            </w:pPr>
          </w:p>
        </w:tc>
        <w:tc>
          <w:tcPr>
            <w:tcW w:w="3529" w:type="dxa"/>
          </w:tcPr>
          <w:p w:rsidR="00BC12D4" w:rsidRPr="00553603" w:rsidRDefault="00BC12D4" w:rsidP="00553603">
            <w:pPr>
              <w:tabs>
                <w:tab w:val="left" w:pos="426"/>
              </w:tabs>
              <w:spacing w:line="240" w:lineRule="auto"/>
              <w:ind w:firstLine="0"/>
              <w:rPr>
                <w:b/>
                <w:color w:val="000000"/>
                <w:szCs w:val="22"/>
              </w:rPr>
            </w:pPr>
          </w:p>
        </w:tc>
      </w:tr>
      <w:tr w:rsidR="00BC12D4" w:rsidTr="00553603">
        <w:tc>
          <w:tcPr>
            <w:tcW w:w="3227" w:type="dxa"/>
          </w:tcPr>
          <w:p w:rsidR="00BC12D4" w:rsidRPr="00553603" w:rsidRDefault="00BC12D4" w:rsidP="00553603">
            <w:pPr>
              <w:tabs>
                <w:tab w:val="left" w:pos="426"/>
              </w:tabs>
              <w:spacing w:line="240" w:lineRule="auto"/>
              <w:ind w:firstLine="0"/>
              <w:rPr>
                <w:bCs/>
                <w:szCs w:val="22"/>
              </w:rPr>
            </w:pPr>
          </w:p>
        </w:tc>
        <w:tc>
          <w:tcPr>
            <w:tcW w:w="4252" w:type="dxa"/>
          </w:tcPr>
          <w:p w:rsidR="00BC12D4" w:rsidRPr="00553603" w:rsidRDefault="00BC12D4" w:rsidP="00553603">
            <w:pPr>
              <w:tabs>
                <w:tab w:val="left" w:pos="426"/>
              </w:tabs>
              <w:spacing w:line="240" w:lineRule="auto"/>
              <w:ind w:firstLine="0"/>
              <w:rPr>
                <w:b/>
                <w:color w:val="000000"/>
                <w:szCs w:val="22"/>
              </w:rPr>
            </w:pPr>
          </w:p>
        </w:tc>
        <w:tc>
          <w:tcPr>
            <w:tcW w:w="3701" w:type="dxa"/>
          </w:tcPr>
          <w:p w:rsidR="00BC12D4" w:rsidRPr="00553603" w:rsidRDefault="00BC12D4" w:rsidP="00553603">
            <w:pPr>
              <w:tabs>
                <w:tab w:val="left" w:pos="426"/>
              </w:tabs>
              <w:spacing w:line="240" w:lineRule="auto"/>
              <w:ind w:firstLine="0"/>
              <w:rPr>
                <w:b/>
                <w:color w:val="000000"/>
                <w:szCs w:val="22"/>
              </w:rPr>
            </w:pPr>
          </w:p>
        </w:tc>
        <w:tc>
          <w:tcPr>
            <w:tcW w:w="3529" w:type="dxa"/>
          </w:tcPr>
          <w:p w:rsidR="00BC12D4" w:rsidRPr="00553603" w:rsidRDefault="00BC12D4" w:rsidP="00553603">
            <w:pPr>
              <w:tabs>
                <w:tab w:val="left" w:pos="426"/>
              </w:tabs>
              <w:spacing w:line="240" w:lineRule="auto"/>
              <w:ind w:firstLine="0"/>
              <w:rPr>
                <w:b/>
                <w:color w:val="000000"/>
                <w:szCs w:val="22"/>
              </w:rPr>
            </w:pPr>
          </w:p>
        </w:tc>
      </w:tr>
    </w:tbl>
    <w:p w:rsidR="00BC12D4" w:rsidRDefault="00BC12D4" w:rsidP="004F0AB1">
      <w:pPr>
        <w:tabs>
          <w:tab w:val="left" w:pos="426"/>
        </w:tabs>
        <w:spacing w:line="240" w:lineRule="auto"/>
        <w:ind w:firstLine="0"/>
        <w:rPr>
          <w:b/>
          <w:color w:val="000000"/>
          <w:szCs w:val="24"/>
        </w:rPr>
      </w:pPr>
    </w:p>
    <w:p w:rsidR="00BC12D4" w:rsidRPr="00014E75" w:rsidRDefault="00BC12D4" w:rsidP="00264610">
      <w:pPr>
        <w:tabs>
          <w:tab w:val="left" w:pos="426"/>
        </w:tabs>
        <w:spacing w:line="240" w:lineRule="auto"/>
        <w:ind w:firstLine="0"/>
        <w:jc w:val="center"/>
        <w:rPr>
          <w:sz w:val="28"/>
          <w:szCs w:val="28"/>
        </w:rPr>
      </w:pPr>
      <w:r w:rsidRPr="00014E75">
        <w:rPr>
          <w:sz w:val="28"/>
          <w:szCs w:val="28"/>
        </w:rPr>
        <w:t>Выступление в региональных (всероссийских) вебинарах, семинарах, конференциях по теме проекта</w:t>
      </w:r>
    </w:p>
    <w:p w:rsidR="00BC12D4" w:rsidRDefault="00BC12D4" w:rsidP="004F0AB1">
      <w:pPr>
        <w:tabs>
          <w:tab w:val="left" w:pos="426"/>
        </w:tabs>
        <w:spacing w:line="240" w:lineRule="auto"/>
        <w:ind w:firstLine="0"/>
        <w:rPr>
          <w:b/>
          <w:color w:val="000000"/>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0"/>
        <w:gridCol w:w="4760"/>
        <w:gridCol w:w="3202"/>
        <w:gridCol w:w="3517"/>
      </w:tblGrid>
      <w:tr w:rsidR="00BC12D4" w:rsidTr="00553603">
        <w:trPr>
          <w:trHeight w:val="898"/>
        </w:trPr>
        <w:tc>
          <w:tcPr>
            <w:tcW w:w="3230" w:type="dxa"/>
          </w:tcPr>
          <w:p w:rsidR="00BC12D4" w:rsidRPr="00553603" w:rsidRDefault="00BC12D4" w:rsidP="00553603">
            <w:pPr>
              <w:tabs>
                <w:tab w:val="left" w:pos="426"/>
              </w:tabs>
              <w:spacing w:line="240" w:lineRule="auto"/>
              <w:ind w:firstLine="0"/>
              <w:jc w:val="center"/>
              <w:rPr>
                <w:b/>
                <w:color w:val="000000"/>
                <w:szCs w:val="22"/>
              </w:rPr>
            </w:pPr>
            <w:r w:rsidRPr="00553603">
              <w:rPr>
                <w:b/>
                <w:color w:val="000000"/>
                <w:sz w:val="22"/>
                <w:szCs w:val="22"/>
              </w:rPr>
              <w:t>Название мероприятия</w:t>
            </w:r>
          </w:p>
        </w:tc>
        <w:tc>
          <w:tcPr>
            <w:tcW w:w="4760" w:type="dxa"/>
          </w:tcPr>
          <w:p w:rsidR="00BC12D4" w:rsidRPr="00553603" w:rsidRDefault="00BC12D4" w:rsidP="00553603">
            <w:pPr>
              <w:tabs>
                <w:tab w:val="left" w:pos="426"/>
              </w:tabs>
              <w:spacing w:line="240" w:lineRule="auto"/>
              <w:ind w:firstLine="0"/>
              <w:jc w:val="center"/>
              <w:rPr>
                <w:b/>
                <w:color w:val="000000"/>
                <w:szCs w:val="22"/>
              </w:rPr>
            </w:pPr>
            <w:r w:rsidRPr="00553603">
              <w:rPr>
                <w:b/>
                <w:color w:val="000000"/>
                <w:sz w:val="22"/>
                <w:szCs w:val="22"/>
              </w:rPr>
              <w:t>Тема выступления</w:t>
            </w:r>
          </w:p>
        </w:tc>
        <w:tc>
          <w:tcPr>
            <w:tcW w:w="3202" w:type="dxa"/>
          </w:tcPr>
          <w:p w:rsidR="00BC12D4" w:rsidRPr="00553603" w:rsidRDefault="00BC12D4" w:rsidP="00553603">
            <w:pPr>
              <w:tabs>
                <w:tab w:val="left" w:pos="426"/>
              </w:tabs>
              <w:spacing w:line="240" w:lineRule="auto"/>
              <w:ind w:firstLine="0"/>
              <w:jc w:val="center"/>
              <w:rPr>
                <w:b/>
                <w:color w:val="000000"/>
                <w:szCs w:val="22"/>
              </w:rPr>
            </w:pPr>
            <w:r w:rsidRPr="00553603">
              <w:rPr>
                <w:b/>
                <w:color w:val="000000"/>
                <w:sz w:val="22"/>
                <w:szCs w:val="22"/>
              </w:rPr>
              <w:t xml:space="preserve">Ф.И.О. выступающего, должность, место работы </w:t>
            </w:r>
          </w:p>
        </w:tc>
        <w:tc>
          <w:tcPr>
            <w:tcW w:w="3517" w:type="dxa"/>
          </w:tcPr>
          <w:p w:rsidR="00BC12D4" w:rsidRPr="00553603" w:rsidRDefault="00BC12D4" w:rsidP="00553603">
            <w:pPr>
              <w:tabs>
                <w:tab w:val="left" w:pos="426"/>
              </w:tabs>
              <w:spacing w:line="240" w:lineRule="auto"/>
              <w:ind w:firstLine="0"/>
              <w:jc w:val="center"/>
              <w:rPr>
                <w:b/>
                <w:color w:val="000000"/>
                <w:szCs w:val="22"/>
              </w:rPr>
            </w:pPr>
            <w:r w:rsidRPr="00553603">
              <w:rPr>
                <w:b/>
                <w:color w:val="000000"/>
                <w:sz w:val="22"/>
                <w:szCs w:val="22"/>
              </w:rPr>
              <w:t>Ссылка на программу мероприятия, презентацию автора</w:t>
            </w:r>
          </w:p>
        </w:tc>
      </w:tr>
      <w:tr w:rsidR="00BC12D4" w:rsidTr="00553603">
        <w:tc>
          <w:tcPr>
            <w:tcW w:w="14709" w:type="dxa"/>
            <w:gridSpan w:val="4"/>
          </w:tcPr>
          <w:p w:rsidR="00BC12D4" w:rsidRPr="00553603" w:rsidRDefault="00BC12D4" w:rsidP="00553603">
            <w:pPr>
              <w:tabs>
                <w:tab w:val="left" w:pos="426"/>
              </w:tabs>
              <w:spacing w:line="240" w:lineRule="auto"/>
              <w:ind w:firstLine="0"/>
              <w:jc w:val="center"/>
              <w:rPr>
                <w:b/>
                <w:color w:val="000000"/>
                <w:szCs w:val="22"/>
              </w:rPr>
            </w:pPr>
            <w:r w:rsidRPr="00553603">
              <w:rPr>
                <w:sz w:val="22"/>
                <w:szCs w:val="22"/>
                <w:lang w:eastAsia="en-US"/>
              </w:rPr>
              <w:t>2 квартал</w:t>
            </w:r>
          </w:p>
        </w:tc>
      </w:tr>
      <w:tr w:rsidR="00BC12D4" w:rsidTr="00553603">
        <w:tc>
          <w:tcPr>
            <w:tcW w:w="3230" w:type="dxa"/>
          </w:tcPr>
          <w:p w:rsidR="00BC12D4" w:rsidRPr="00553603" w:rsidRDefault="00BC12D4" w:rsidP="00553603">
            <w:pPr>
              <w:tabs>
                <w:tab w:val="left" w:pos="426"/>
              </w:tabs>
              <w:spacing w:line="240" w:lineRule="auto"/>
              <w:ind w:firstLine="0"/>
              <w:rPr>
                <w:bCs/>
                <w:szCs w:val="22"/>
              </w:rPr>
            </w:pPr>
          </w:p>
        </w:tc>
        <w:tc>
          <w:tcPr>
            <w:tcW w:w="4760" w:type="dxa"/>
          </w:tcPr>
          <w:p w:rsidR="00BC12D4" w:rsidRPr="00553603" w:rsidRDefault="00BC12D4" w:rsidP="00553603">
            <w:pPr>
              <w:tabs>
                <w:tab w:val="left" w:pos="426"/>
              </w:tabs>
              <w:spacing w:line="240" w:lineRule="auto"/>
              <w:ind w:firstLine="0"/>
              <w:rPr>
                <w:b/>
                <w:color w:val="000000"/>
                <w:szCs w:val="22"/>
              </w:rPr>
            </w:pPr>
          </w:p>
        </w:tc>
        <w:tc>
          <w:tcPr>
            <w:tcW w:w="3202" w:type="dxa"/>
          </w:tcPr>
          <w:p w:rsidR="00BC12D4" w:rsidRPr="00553603" w:rsidRDefault="00BC12D4" w:rsidP="00553603">
            <w:pPr>
              <w:tabs>
                <w:tab w:val="left" w:pos="426"/>
              </w:tabs>
              <w:spacing w:line="240" w:lineRule="auto"/>
              <w:ind w:firstLine="0"/>
              <w:rPr>
                <w:b/>
                <w:color w:val="000000"/>
                <w:szCs w:val="22"/>
              </w:rPr>
            </w:pPr>
          </w:p>
        </w:tc>
        <w:tc>
          <w:tcPr>
            <w:tcW w:w="3517" w:type="dxa"/>
          </w:tcPr>
          <w:p w:rsidR="00BC12D4" w:rsidRPr="00553603" w:rsidRDefault="00BC12D4" w:rsidP="00553603">
            <w:pPr>
              <w:tabs>
                <w:tab w:val="left" w:pos="426"/>
              </w:tabs>
              <w:spacing w:line="240" w:lineRule="auto"/>
              <w:ind w:firstLine="0"/>
              <w:rPr>
                <w:b/>
                <w:color w:val="000000"/>
                <w:szCs w:val="22"/>
              </w:rPr>
            </w:pPr>
          </w:p>
        </w:tc>
      </w:tr>
      <w:tr w:rsidR="00BC12D4" w:rsidTr="00553603">
        <w:tc>
          <w:tcPr>
            <w:tcW w:w="3230" w:type="dxa"/>
          </w:tcPr>
          <w:p w:rsidR="00BC12D4" w:rsidRPr="00553603" w:rsidRDefault="00BC12D4" w:rsidP="00553603">
            <w:pPr>
              <w:tabs>
                <w:tab w:val="left" w:pos="426"/>
              </w:tabs>
              <w:spacing w:line="240" w:lineRule="auto"/>
              <w:ind w:firstLine="0"/>
              <w:rPr>
                <w:bCs/>
                <w:szCs w:val="22"/>
              </w:rPr>
            </w:pPr>
          </w:p>
        </w:tc>
        <w:tc>
          <w:tcPr>
            <w:tcW w:w="4760" w:type="dxa"/>
          </w:tcPr>
          <w:p w:rsidR="00BC12D4" w:rsidRPr="00553603" w:rsidRDefault="00BC12D4" w:rsidP="00553603">
            <w:pPr>
              <w:tabs>
                <w:tab w:val="left" w:pos="426"/>
              </w:tabs>
              <w:spacing w:line="240" w:lineRule="auto"/>
              <w:ind w:firstLine="0"/>
              <w:rPr>
                <w:b/>
                <w:color w:val="000000"/>
                <w:szCs w:val="22"/>
              </w:rPr>
            </w:pPr>
          </w:p>
        </w:tc>
        <w:tc>
          <w:tcPr>
            <w:tcW w:w="3202" w:type="dxa"/>
          </w:tcPr>
          <w:p w:rsidR="00BC12D4" w:rsidRPr="00553603" w:rsidRDefault="00BC12D4" w:rsidP="00553603">
            <w:pPr>
              <w:tabs>
                <w:tab w:val="left" w:pos="426"/>
              </w:tabs>
              <w:spacing w:line="240" w:lineRule="auto"/>
              <w:ind w:firstLine="0"/>
              <w:rPr>
                <w:b/>
                <w:color w:val="000000"/>
                <w:szCs w:val="22"/>
              </w:rPr>
            </w:pPr>
          </w:p>
        </w:tc>
        <w:tc>
          <w:tcPr>
            <w:tcW w:w="3517" w:type="dxa"/>
          </w:tcPr>
          <w:p w:rsidR="00BC12D4" w:rsidRPr="00553603" w:rsidRDefault="00BC12D4" w:rsidP="00553603">
            <w:pPr>
              <w:tabs>
                <w:tab w:val="left" w:pos="426"/>
              </w:tabs>
              <w:spacing w:line="240" w:lineRule="auto"/>
              <w:ind w:firstLine="0"/>
              <w:rPr>
                <w:b/>
                <w:color w:val="000000"/>
                <w:szCs w:val="22"/>
              </w:rPr>
            </w:pPr>
          </w:p>
        </w:tc>
      </w:tr>
      <w:tr w:rsidR="00BC12D4" w:rsidTr="00553603">
        <w:tc>
          <w:tcPr>
            <w:tcW w:w="14709" w:type="dxa"/>
            <w:gridSpan w:val="4"/>
          </w:tcPr>
          <w:p w:rsidR="00BC12D4" w:rsidRPr="00553603" w:rsidRDefault="00BC12D4" w:rsidP="00553603">
            <w:pPr>
              <w:tabs>
                <w:tab w:val="left" w:pos="426"/>
              </w:tabs>
              <w:spacing w:line="240" w:lineRule="auto"/>
              <w:ind w:firstLine="0"/>
              <w:jc w:val="center"/>
              <w:rPr>
                <w:b/>
                <w:color w:val="000000"/>
                <w:szCs w:val="22"/>
              </w:rPr>
            </w:pPr>
            <w:r w:rsidRPr="00553603">
              <w:rPr>
                <w:sz w:val="22"/>
                <w:szCs w:val="22"/>
                <w:lang w:eastAsia="en-US"/>
              </w:rPr>
              <w:t>3 квартал</w:t>
            </w:r>
          </w:p>
        </w:tc>
      </w:tr>
      <w:tr w:rsidR="00BC12D4" w:rsidTr="00553603">
        <w:tc>
          <w:tcPr>
            <w:tcW w:w="3230" w:type="dxa"/>
          </w:tcPr>
          <w:p w:rsidR="00BC12D4" w:rsidRPr="00553603" w:rsidRDefault="00BC12D4" w:rsidP="00553603">
            <w:pPr>
              <w:tabs>
                <w:tab w:val="left" w:pos="426"/>
              </w:tabs>
              <w:spacing w:line="240" w:lineRule="auto"/>
              <w:ind w:firstLine="0"/>
              <w:rPr>
                <w:bCs/>
                <w:szCs w:val="22"/>
              </w:rPr>
            </w:pPr>
          </w:p>
        </w:tc>
        <w:tc>
          <w:tcPr>
            <w:tcW w:w="4760" w:type="dxa"/>
          </w:tcPr>
          <w:p w:rsidR="00BC12D4" w:rsidRPr="00553603" w:rsidRDefault="00BC12D4" w:rsidP="00553603">
            <w:pPr>
              <w:tabs>
                <w:tab w:val="left" w:pos="426"/>
              </w:tabs>
              <w:spacing w:line="240" w:lineRule="auto"/>
              <w:ind w:firstLine="0"/>
              <w:rPr>
                <w:b/>
                <w:color w:val="000000"/>
                <w:szCs w:val="22"/>
              </w:rPr>
            </w:pPr>
          </w:p>
        </w:tc>
        <w:tc>
          <w:tcPr>
            <w:tcW w:w="3202" w:type="dxa"/>
          </w:tcPr>
          <w:p w:rsidR="00BC12D4" w:rsidRPr="00553603" w:rsidRDefault="00BC12D4" w:rsidP="00553603">
            <w:pPr>
              <w:tabs>
                <w:tab w:val="left" w:pos="426"/>
              </w:tabs>
              <w:spacing w:line="240" w:lineRule="auto"/>
              <w:ind w:firstLine="0"/>
              <w:rPr>
                <w:b/>
                <w:color w:val="000000"/>
                <w:szCs w:val="22"/>
              </w:rPr>
            </w:pPr>
          </w:p>
        </w:tc>
        <w:tc>
          <w:tcPr>
            <w:tcW w:w="3517" w:type="dxa"/>
          </w:tcPr>
          <w:p w:rsidR="00BC12D4" w:rsidRPr="00553603" w:rsidRDefault="00BC12D4" w:rsidP="00553603">
            <w:pPr>
              <w:tabs>
                <w:tab w:val="left" w:pos="426"/>
              </w:tabs>
              <w:spacing w:line="240" w:lineRule="auto"/>
              <w:ind w:firstLine="0"/>
              <w:rPr>
                <w:b/>
                <w:color w:val="000000"/>
                <w:szCs w:val="22"/>
              </w:rPr>
            </w:pPr>
          </w:p>
        </w:tc>
      </w:tr>
      <w:tr w:rsidR="00BC12D4" w:rsidTr="00553603">
        <w:tc>
          <w:tcPr>
            <w:tcW w:w="3230" w:type="dxa"/>
          </w:tcPr>
          <w:p w:rsidR="00BC12D4" w:rsidRPr="00553603" w:rsidRDefault="00BC12D4" w:rsidP="00553603">
            <w:pPr>
              <w:tabs>
                <w:tab w:val="left" w:pos="426"/>
              </w:tabs>
              <w:spacing w:line="240" w:lineRule="auto"/>
              <w:ind w:firstLine="0"/>
              <w:rPr>
                <w:bCs/>
                <w:szCs w:val="22"/>
              </w:rPr>
            </w:pPr>
          </w:p>
        </w:tc>
        <w:tc>
          <w:tcPr>
            <w:tcW w:w="4760" w:type="dxa"/>
          </w:tcPr>
          <w:p w:rsidR="00BC12D4" w:rsidRPr="00553603" w:rsidRDefault="00BC12D4" w:rsidP="00553603">
            <w:pPr>
              <w:tabs>
                <w:tab w:val="left" w:pos="426"/>
              </w:tabs>
              <w:spacing w:line="240" w:lineRule="auto"/>
              <w:ind w:firstLine="0"/>
              <w:rPr>
                <w:b/>
                <w:color w:val="000000"/>
                <w:szCs w:val="22"/>
              </w:rPr>
            </w:pPr>
          </w:p>
        </w:tc>
        <w:tc>
          <w:tcPr>
            <w:tcW w:w="3202" w:type="dxa"/>
          </w:tcPr>
          <w:p w:rsidR="00BC12D4" w:rsidRPr="00553603" w:rsidRDefault="00BC12D4" w:rsidP="00553603">
            <w:pPr>
              <w:tabs>
                <w:tab w:val="left" w:pos="426"/>
              </w:tabs>
              <w:spacing w:line="240" w:lineRule="auto"/>
              <w:ind w:firstLine="0"/>
              <w:rPr>
                <w:b/>
                <w:color w:val="000000"/>
                <w:szCs w:val="22"/>
              </w:rPr>
            </w:pPr>
          </w:p>
        </w:tc>
        <w:tc>
          <w:tcPr>
            <w:tcW w:w="3517" w:type="dxa"/>
          </w:tcPr>
          <w:p w:rsidR="00BC12D4" w:rsidRPr="00553603" w:rsidRDefault="00BC12D4" w:rsidP="00553603">
            <w:pPr>
              <w:tabs>
                <w:tab w:val="left" w:pos="426"/>
              </w:tabs>
              <w:spacing w:line="240" w:lineRule="auto"/>
              <w:ind w:firstLine="0"/>
              <w:rPr>
                <w:b/>
                <w:color w:val="000000"/>
                <w:szCs w:val="22"/>
              </w:rPr>
            </w:pPr>
          </w:p>
        </w:tc>
      </w:tr>
      <w:tr w:rsidR="00BC12D4" w:rsidTr="00553603">
        <w:tc>
          <w:tcPr>
            <w:tcW w:w="14709" w:type="dxa"/>
            <w:gridSpan w:val="4"/>
          </w:tcPr>
          <w:p w:rsidR="00BC12D4" w:rsidRPr="00553603" w:rsidRDefault="00BC12D4" w:rsidP="00553603">
            <w:pPr>
              <w:tabs>
                <w:tab w:val="left" w:pos="426"/>
              </w:tabs>
              <w:spacing w:line="240" w:lineRule="auto"/>
              <w:ind w:firstLine="0"/>
              <w:jc w:val="center"/>
              <w:rPr>
                <w:b/>
                <w:color w:val="000000"/>
                <w:szCs w:val="22"/>
              </w:rPr>
            </w:pPr>
            <w:r w:rsidRPr="00553603">
              <w:rPr>
                <w:sz w:val="22"/>
                <w:szCs w:val="22"/>
                <w:lang w:eastAsia="en-US"/>
              </w:rPr>
              <w:t>4 квартал</w:t>
            </w:r>
          </w:p>
        </w:tc>
      </w:tr>
      <w:tr w:rsidR="00BC12D4" w:rsidTr="00553603">
        <w:tc>
          <w:tcPr>
            <w:tcW w:w="3230" w:type="dxa"/>
          </w:tcPr>
          <w:p w:rsidR="00BC12D4" w:rsidRPr="00553603" w:rsidRDefault="00BC12D4" w:rsidP="00553603">
            <w:pPr>
              <w:tabs>
                <w:tab w:val="left" w:pos="426"/>
              </w:tabs>
              <w:spacing w:line="240" w:lineRule="auto"/>
              <w:ind w:firstLine="0"/>
              <w:rPr>
                <w:bCs/>
                <w:szCs w:val="22"/>
              </w:rPr>
            </w:pPr>
          </w:p>
        </w:tc>
        <w:tc>
          <w:tcPr>
            <w:tcW w:w="4760" w:type="dxa"/>
          </w:tcPr>
          <w:p w:rsidR="00BC12D4" w:rsidRPr="00553603" w:rsidRDefault="00BC12D4" w:rsidP="00553603">
            <w:pPr>
              <w:tabs>
                <w:tab w:val="left" w:pos="426"/>
              </w:tabs>
              <w:spacing w:line="240" w:lineRule="auto"/>
              <w:ind w:firstLine="0"/>
              <w:rPr>
                <w:b/>
                <w:color w:val="000000"/>
                <w:szCs w:val="22"/>
              </w:rPr>
            </w:pPr>
          </w:p>
        </w:tc>
        <w:tc>
          <w:tcPr>
            <w:tcW w:w="3202" w:type="dxa"/>
          </w:tcPr>
          <w:p w:rsidR="00BC12D4" w:rsidRPr="00553603" w:rsidRDefault="00BC12D4" w:rsidP="00553603">
            <w:pPr>
              <w:tabs>
                <w:tab w:val="left" w:pos="426"/>
              </w:tabs>
              <w:spacing w:line="240" w:lineRule="auto"/>
              <w:ind w:firstLine="0"/>
              <w:rPr>
                <w:b/>
                <w:color w:val="000000"/>
                <w:szCs w:val="22"/>
              </w:rPr>
            </w:pPr>
          </w:p>
        </w:tc>
        <w:tc>
          <w:tcPr>
            <w:tcW w:w="3517" w:type="dxa"/>
          </w:tcPr>
          <w:p w:rsidR="00BC12D4" w:rsidRPr="00553603" w:rsidRDefault="00BC12D4" w:rsidP="00553603">
            <w:pPr>
              <w:tabs>
                <w:tab w:val="left" w:pos="426"/>
              </w:tabs>
              <w:spacing w:line="240" w:lineRule="auto"/>
              <w:ind w:firstLine="0"/>
              <w:rPr>
                <w:b/>
                <w:color w:val="000000"/>
                <w:szCs w:val="22"/>
              </w:rPr>
            </w:pPr>
          </w:p>
        </w:tc>
      </w:tr>
      <w:tr w:rsidR="00BC12D4" w:rsidTr="00553603">
        <w:tc>
          <w:tcPr>
            <w:tcW w:w="3230" w:type="dxa"/>
          </w:tcPr>
          <w:p w:rsidR="00BC12D4" w:rsidRPr="00553603" w:rsidRDefault="00BC12D4" w:rsidP="00553603">
            <w:pPr>
              <w:tabs>
                <w:tab w:val="left" w:pos="426"/>
              </w:tabs>
              <w:spacing w:line="240" w:lineRule="auto"/>
              <w:ind w:firstLine="0"/>
              <w:rPr>
                <w:bCs/>
              </w:rPr>
            </w:pPr>
          </w:p>
        </w:tc>
        <w:tc>
          <w:tcPr>
            <w:tcW w:w="4760" w:type="dxa"/>
          </w:tcPr>
          <w:p w:rsidR="00BC12D4" w:rsidRPr="00553603" w:rsidRDefault="00BC12D4" w:rsidP="00553603">
            <w:pPr>
              <w:tabs>
                <w:tab w:val="left" w:pos="426"/>
              </w:tabs>
              <w:spacing w:line="240" w:lineRule="auto"/>
              <w:ind w:firstLine="0"/>
              <w:rPr>
                <w:b/>
                <w:color w:val="000000"/>
                <w:szCs w:val="24"/>
              </w:rPr>
            </w:pPr>
          </w:p>
        </w:tc>
        <w:tc>
          <w:tcPr>
            <w:tcW w:w="3202" w:type="dxa"/>
          </w:tcPr>
          <w:p w:rsidR="00BC12D4" w:rsidRPr="00553603" w:rsidRDefault="00BC12D4" w:rsidP="00553603">
            <w:pPr>
              <w:tabs>
                <w:tab w:val="left" w:pos="426"/>
              </w:tabs>
              <w:spacing w:line="240" w:lineRule="auto"/>
              <w:ind w:firstLine="0"/>
              <w:rPr>
                <w:b/>
                <w:color w:val="000000"/>
                <w:szCs w:val="24"/>
              </w:rPr>
            </w:pPr>
          </w:p>
        </w:tc>
        <w:tc>
          <w:tcPr>
            <w:tcW w:w="3517" w:type="dxa"/>
          </w:tcPr>
          <w:p w:rsidR="00BC12D4" w:rsidRPr="00553603" w:rsidRDefault="00BC12D4" w:rsidP="00553603">
            <w:pPr>
              <w:tabs>
                <w:tab w:val="left" w:pos="426"/>
              </w:tabs>
              <w:spacing w:line="240" w:lineRule="auto"/>
              <w:ind w:firstLine="0"/>
              <w:rPr>
                <w:b/>
                <w:color w:val="000000"/>
                <w:szCs w:val="24"/>
              </w:rPr>
            </w:pPr>
          </w:p>
        </w:tc>
      </w:tr>
    </w:tbl>
    <w:p w:rsidR="00BC12D4" w:rsidRDefault="00BC12D4" w:rsidP="004F0AB1">
      <w:pPr>
        <w:tabs>
          <w:tab w:val="left" w:pos="426"/>
        </w:tabs>
        <w:spacing w:line="240" w:lineRule="auto"/>
        <w:ind w:firstLine="0"/>
        <w:rPr>
          <w:b/>
          <w:color w:val="000000"/>
          <w:szCs w:val="24"/>
        </w:rPr>
      </w:pPr>
    </w:p>
    <w:p w:rsidR="00BC12D4" w:rsidRPr="00D4217F" w:rsidRDefault="00BC12D4" w:rsidP="00A249EF">
      <w:pPr>
        <w:pStyle w:val="Heading2"/>
        <w:numPr>
          <w:ilvl w:val="0"/>
          <w:numId w:val="15"/>
        </w:numPr>
        <w:ind w:left="0" w:firstLine="0"/>
      </w:pPr>
      <w:r w:rsidRPr="00D4217F">
        <w:t>Сведения о ресурсном обеспечении деятельности региональной инновационной площадки за отчетный период</w:t>
      </w:r>
    </w:p>
    <w:p w:rsidR="00BC12D4" w:rsidRDefault="00BC12D4" w:rsidP="00EC1649">
      <w:pPr>
        <w:tabs>
          <w:tab w:val="left" w:pos="993"/>
          <w:tab w:val="left" w:pos="1418"/>
          <w:tab w:val="left" w:pos="1560"/>
        </w:tabs>
        <w:spacing w:line="276" w:lineRule="auto"/>
        <w:ind w:firstLine="0"/>
        <w:jc w:val="center"/>
        <w:rPr>
          <w:sz w:val="28"/>
          <w:szCs w:val="28"/>
        </w:rPr>
      </w:pPr>
      <w:r w:rsidRPr="00DF0514">
        <w:rPr>
          <w:sz w:val="28"/>
          <w:szCs w:val="28"/>
        </w:rPr>
        <w:t>Повышения квалификации участников РИП</w:t>
      </w:r>
    </w:p>
    <w:p w:rsidR="00BC12D4" w:rsidRDefault="00BC12D4"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w:t>
      </w:r>
      <w:r>
        <w:rPr>
          <w:i/>
          <w:szCs w:val="24"/>
        </w:rPr>
        <w:t>,</w:t>
      </w:r>
      <w:r w:rsidRPr="006B3075">
        <w:rPr>
          <w:i/>
          <w:szCs w:val="24"/>
        </w:rPr>
        <w:t xml:space="preserve"> </w:t>
      </w:r>
      <w:r w:rsidRPr="006D6350">
        <w:rPr>
          <w:i/>
          <w:szCs w:val="24"/>
        </w:rPr>
        <w:t>научных работников высшей школы.</w:t>
      </w:r>
      <w:r>
        <w:rPr>
          <w:i/>
          <w:szCs w:val="24"/>
        </w:rPr>
        <w:t xml:space="preserve"> Все участники РИП перечислены в тексте инновационного проекта </w:t>
      </w:r>
      <w:r w:rsidRPr="00754B9F">
        <w:rPr>
          <w:i/>
          <w:szCs w:val="24"/>
        </w:rPr>
        <w:t>«Кадровое обеспечение реализации проекта»</w:t>
      </w:r>
      <w:r>
        <w:rPr>
          <w:i/>
          <w:szCs w:val="24"/>
        </w:rPr>
        <w:t>. В данном разделе необходимо отметить, сохранились ли данные сотрудники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 Информация о повышении квалификации сотрудников также отмечается в данном разделе.</w:t>
      </w:r>
    </w:p>
    <w:p w:rsidR="00BC12D4" w:rsidRDefault="00BC12D4" w:rsidP="006D6350">
      <w:pPr>
        <w:spacing w:line="240" w:lineRule="auto"/>
        <w:ind w:firstLine="1429"/>
        <w:rPr>
          <w:i/>
          <w:szCs w:val="24"/>
        </w:rPr>
      </w:pPr>
    </w:p>
    <w:tbl>
      <w:tblPr>
        <w:tblW w:w="14611" w:type="dxa"/>
        <w:tblLayout w:type="fixed"/>
        <w:tblCellMar>
          <w:left w:w="10" w:type="dxa"/>
          <w:right w:w="10" w:type="dxa"/>
        </w:tblCellMar>
        <w:tblLook w:val="0000"/>
      </w:tblPr>
      <w:tblGrid>
        <w:gridCol w:w="2693"/>
        <w:gridCol w:w="3260"/>
        <w:gridCol w:w="3969"/>
        <w:gridCol w:w="4689"/>
      </w:tblGrid>
      <w:tr w:rsidR="00BC12D4" w:rsidRPr="00495DC1" w:rsidTr="007D0EA4">
        <w:trPr>
          <w:trHeight w:hRule="exact" w:val="1294"/>
        </w:trPr>
        <w:tc>
          <w:tcPr>
            <w:tcW w:w="2693" w:type="dxa"/>
            <w:tcBorders>
              <w:top w:val="single" w:sz="4" w:space="0" w:color="auto"/>
              <w:left w:val="single" w:sz="4" w:space="0" w:color="auto"/>
            </w:tcBorders>
            <w:shd w:val="clear" w:color="auto" w:fill="FFFFFF"/>
          </w:tcPr>
          <w:p w:rsidR="00BC12D4" w:rsidRPr="00BE6F3B" w:rsidRDefault="00BC12D4" w:rsidP="0098163E">
            <w:pPr>
              <w:pStyle w:val="14"/>
              <w:spacing w:line="240" w:lineRule="auto"/>
              <w:jc w:val="center"/>
              <w:rPr>
                <w:b/>
                <w:szCs w:val="22"/>
              </w:rPr>
            </w:pPr>
            <w:r w:rsidRPr="00BE6F3B">
              <w:rPr>
                <w:b/>
                <w:sz w:val="22"/>
                <w:szCs w:val="22"/>
              </w:rPr>
              <w:t>ФИО специалиста</w:t>
            </w:r>
          </w:p>
        </w:tc>
        <w:tc>
          <w:tcPr>
            <w:tcW w:w="3260" w:type="dxa"/>
            <w:tcBorders>
              <w:top w:val="single" w:sz="4" w:space="0" w:color="auto"/>
              <w:left w:val="single" w:sz="4" w:space="0" w:color="auto"/>
            </w:tcBorders>
            <w:shd w:val="clear" w:color="auto" w:fill="FFFFFF"/>
          </w:tcPr>
          <w:p w:rsidR="00BC12D4" w:rsidRPr="00BE6F3B" w:rsidRDefault="00BC12D4" w:rsidP="0098163E">
            <w:pPr>
              <w:pStyle w:val="14"/>
              <w:spacing w:line="240" w:lineRule="auto"/>
              <w:jc w:val="center"/>
              <w:rPr>
                <w:b/>
                <w:szCs w:val="22"/>
              </w:rPr>
            </w:pPr>
            <w:r w:rsidRPr="00BE6F3B">
              <w:rPr>
                <w:b/>
                <w:sz w:val="22"/>
                <w:szCs w:val="22"/>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rsidR="00BC12D4" w:rsidRPr="00BE6F3B" w:rsidRDefault="00BC12D4" w:rsidP="0098163E">
            <w:pPr>
              <w:pStyle w:val="14"/>
              <w:spacing w:line="240" w:lineRule="auto"/>
              <w:jc w:val="center"/>
              <w:rPr>
                <w:b/>
                <w:szCs w:val="22"/>
              </w:rPr>
            </w:pPr>
            <w:r w:rsidRPr="00BE6F3B">
              <w:rPr>
                <w:b/>
                <w:sz w:val="22"/>
                <w:szCs w:val="22"/>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rsidR="00BC12D4" w:rsidRPr="00BE6F3B" w:rsidRDefault="00BC12D4" w:rsidP="0098163E">
            <w:pPr>
              <w:pStyle w:val="14"/>
              <w:spacing w:line="240" w:lineRule="auto"/>
              <w:jc w:val="center"/>
              <w:rPr>
                <w:b/>
                <w:szCs w:val="22"/>
              </w:rPr>
            </w:pPr>
            <w:r w:rsidRPr="00BE6F3B">
              <w:rPr>
                <w:b/>
                <w:sz w:val="22"/>
                <w:szCs w:val="22"/>
              </w:rPr>
              <w:t>Повышение квалификации, ОО, тема, сроки</w:t>
            </w:r>
          </w:p>
        </w:tc>
      </w:tr>
      <w:tr w:rsidR="00BC12D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7D0EA4">
            <w:pPr>
              <w:pStyle w:val="14"/>
              <w:spacing w:line="276" w:lineRule="auto"/>
              <w:ind w:firstLine="142"/>
              <w:jc w:val="center"/>
              <w:rPr>
                <w:szCs w:val="22"/>
              </w:rPr>
            </w:pPr>
            <w:r w:rsidRPr="00BE6F3B">
              <w:rPr>
                <w:sz w:val="22"/>
                <w:szCs w:val="22"/>
                <w:lang w:eastAsia="en-US"/>
              </w:rPr>
              <w:t>2 квартал</w:t>
            </w:r>
          </w:p>
        </w:tc>
      </w:tr>
      <w:tr w:rsidR="00BC12D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7D0EA4">
            <w:pPr>
              <w:pStyle w:val="14"/>
              <w:spacing w:line="276" w:lineRule="auto"/>
              <w:ind w:firstLine="142"/>
              <w:rPr>
                <w:szCs w:val="22"/>
              </w:rPr>
            </w:pPr>
          </w:p>
        </w:tc>
      </w:tr>
      <w:tr w:rsidR="00BC12D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7D0EA4">
            <w:pPr>
              <w:pStyle w:val="14"/>
              <w:spacing w:line="276" w:lineRule="auto"/>
              <w:ind w:firstLine="142"/>
              <w:rPr>
                <w:szCs w:val="22"/>
              </w:rPr>
            </w:pPr>
          </w:p>
        </w:tc>
      </w:tr>
      <w:tr w:rsidR="00BC12D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7D0EA4">
            <w:pPr>
              <w:pStyle w:val="14"/>
              <w:spacing w:line="276" w:lineRule="auto"/>
              <w:ind w:firstLine="142"/>
              <w:jc w:val="center"/>
              <w:rPr>
                <w:szCs w:val="22"/>
              </w:rPr>
            </w:pPr>
            <w:r w:rsidRPr="00BE6F3B">
              <w:rPr>
                <w:sz w:val="22"/>
                <w:szCs w:val="22"/>
                <w:lang w:eastAsia="en-US"/>
              </w:rPr>
              <w:t>3 квартал</w:t>
            </w:r>
          </w:p>
        </w:tc>
      </w:tr>
      <w:tr w:rsidR="00BC12D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7D0EA4">
            <w:pPr>
              <w:pStyle w:val="14"/>
              <w:spacing w:line="276" w:lineRule="auto"/>
              <w:ind w:firstLine="142"/>
              <w:rPr>
                <w:szCs w:val="22"/>
              </w:rPr>
            </w:pPr>
          </w:p>
        </w:tc>
      </w:tr>
      <w:tr w:rsidR="00BC12D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7D0EA4">
            <w:pPr>
              <w:pStyle w:val="14"/>
              <w:spacing w:line="276" w:lineRule="auto"/>
              <w:ind w:firstLine="142"/>
              <w:rPr>
                <w:szCs w:val="22"/>
              </w:rPr>
            </w:pPr>
          </w:p>
        </w:tc>
      </w:tr>
      <w:tr w:rsidR="00BC12D4" w:rsidRPr="00495DC1"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7D0EA4">
            <w:pPr>
              <w:pStyle w:val="14"/>
              <w:spacing w:line="276" w:lineRule="auto"/>
              <w:ind w:firstLine="142"/>
              <w:jc w:val="center"/>
              <w:rPr>
                <w:szCs w:val="22"/>
              </w:rPr>
            </w:pPr>
            <w:r w:rsidRPr="00BE6F3B">
              <w:rPr>
                <w:sz w:val="22"/>
                <w:szCs w:val="22"/>
                <w:lang w:eastAsia="en-US"/>
              </w:rPr>
              <w:t>4 квартал</w:t>
            </w:r>
          </w:p>
        </w:tc>
      </w:tr>
      <w:tr w:rsidR="00BC12D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3260"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3969" w:type="dxa"/>
            <w:tcBorders>
              <w:top w:val="single" w:sz="4" w:space="0" w:color="auto"/>
              <w:left w:val="single" w:sz="4" w:space="0" w:color="auto"/>
              <w:bottom w:val="single" w:sz="4" w:space="0" w:color="auto"/>
            </w:tcBorders>
            <w:shd w:val="clear" w:color="auto" w:fill="FFFFFF"/>
          </w:tcPr>
          <w:p w:rsidR="00BC12D4" w:rsidRPr="00BE6F3B" w:rsidRDefault="00BC12D4" w:rsidP="007D0EA4">
            <w:pPr>
              <w:pStyle w:val="14"/>
              <w:spacing w:line="276" w:lineRule="auto"/>
              <w:ind w:firstLine="142"/>
              <w:rPr>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7D0EA4">
            <w:pPr>
              <w:pStyle w:val="14"/>
              <w:spacing w:line="276" w:lineRule="auto"/>
              <w:ind w:firstLine="142"/>
              <w:rPr>
                <w:szCs w:val="22"/>
              </w:rPr>
            </w:pPr>
          </w:p>
        </w:tc>
      </w:tr>
      <w:tr w:rsidR="00BC12D4" w:rsidRPr="00495DC1"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rsidR="00BC12D4" w:rsidRPr="00495DC1" w:rsidRDefault="00BC12D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rsidR="00BC12D4" w:rsidRPr="00495DC1" w:rsidRDefault="00BC12D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rsidR="00BC12D4" w:rsidRPr="00495DC1" w:rsidRDefault="00BC12D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rsidR="00BC12D4" w:rsidRPr="00495DC1" w:rsidRDefault="00BC12D4" w:rsidP="007D0EA4">
            <w:pPr>
              <w:pStyle w:val="14"/>
              <w:spacing w:line="276" w:lineRule="auto"/>
              <w:ind w:firstLine="142"/>
            </w:pPr>
          </w:p>
        </w:tc>
      </w:tr>
    </w:tbl>
    <w:p w:rsidR="00BC12D4" w:rsidRDefault="00BC12D4" w:rsidP="0062558E">
      <w:pPr>
        <w:tabs>
          <w:tab w:val="left" w:pos="851"/>
        </w:tabs>
        <w:rPr>
          <w:szCs w:val="24"/>
          <w:lang w:eastAsia="en-US"/>
        </w:rPr>
      </w:pPr>
    </w:p>
    <w:p w:rsidR="00BC12D4" w:rsidRDefault="00BC12D4" w:rsidP="0062558E">
      <w:pPr>
        <w:tabs>
          <w:tab w:val="left" w:pos="851"/>
        </w:tabs>
        <w:rPr>
          <w:szCs w:val="24"/>
          <w:lang w:eastAsia="en-US"/>
        </w:rPr>
      </w:pPr>
    </w:p>
    <w:p w:rsidR="00BC12D4" w:rsidRDefault="00BC12D4" w:rsidP="0062558E">
      <w:pPr>
        <w:tabs>
          <w:tab w:val="left" w:pos="851"/>
        </w:tabs>
        <w:rPr>
          <w:szCs w:val="24"/>
          <w:lang w:eastAsia="en-US"/>
        </w:rPr>
      </w:pPr>
    </w:p>
    <w:p w:rsidR="00BC12D4" w:rsidRPr="00495DC1" w:rsidRDefault="00BC12D4" w:rsidP="0062558E">
      <w:pPr>
        <w:tabs>
          <w:tab w:val="left" w:pos="851"/>
        </w:tabs>
        <w:rPr>
          <w:szCs w:val="24"/>
          <w:lang w:eastAsia="en-US"/>
        </w:rPr>
      </w:pPr>
    </w:p>
    <w:p w:rsidR="00BC12D4" w:rsidRPr="00DF0514" w:rsidRDefault="00BC12D4"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деятельности РИП</w:t>
      </w:r>
    </w:p>
    <w:p w:rsidR="00BC12D4" w:rsidRDefault="00BC12D4" w:rsidP="00B877B7">
      <w:pPr>
        <w:tabs>
          <w:tab w:val="left" w:pos="993"/>
          <w:tab w:val="left" w:pos="1418"/>
        </w:tabs>
        <w:spacing w:line="276" w:lineRule="auto"/>
        <w:ind w:firstLine="851"/>
        <w:rPr>
          <w:i/>
          <w:szCs w:val="24"/>
        </w:rPr>
      </w:pPr>
      <w:r>
        <w:rPr>
          <w:i/>
          <w:szCs w:val="24"/>
        </w:rPr>
        <w:t xml:space="preserve">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 </w:t>
      </w:r>
      <w:r w:rsidRPr="00E9446B">
        <w:rPr>
          <w:i/>
          <w:szCs w:val="24"/>
        </w:rPr>
        <w:t>регламентир</w:t>
      </w:r>
      <w:r>
        <w:rPr>
          <w:i/>
          <w:szCs w:val="24"/>
        </w:rPr>
        <w:t>ующие</w:t>
      </w:r>
      <w:r w:rsidRPr="00E9446B">
        <w:rPr>
          <w:i/>
          <w:szCs w:val="24"/>
        </w:rPr>
        <w:t xml:space="preserve"> организаци</w:t>
      </w:r>
      <w:r>
        <w:rPr>
          <w:i/>
          <w:szCs w:val="24"/>
        </w:rPr>
        <w:t>ю</w:t>
      </w:r>
      <w:r w:rsidRPr="00E9446B">
        <w:rPr>
          <w:i/>
          <w:szCs w:val="24"/>
        </w:rPr>
        <w:t xml:space="preserve"> работы</w:t>
      </w:r>
      <w:r>
        <w:rPr>
          <w:i/>
          <w:szCs w:val="24"/>
        </w:rPr>
        <w:t xml:space="preserve"> участников РИП</w:t>
      </w:r>
      <w:r w:rsidRPr="00E9446B">
        <w:rPr>
          <w:i/>
          <w:szCs w:val="24"/>
        </w:rPr>
        <w:t xml:space="preserve">, права, обязанности, ответственность должностного лица, </w:t>
      </w:r>
      <w:r>
        <w:rPr>
          <w:i/>
          <w:szCs w:val="24"/>
        </w:rPr>
        <w:t>специально созданного</w:t>
      </w:r>
      <w:r w:rsidRPr="00E9446B">
        <w:rPr>
          <w:i/>
          <w:szCs w:val="24"/>
        </w:rPr>
        <w:t xml:space="preserve"> органа </w:t>
      </w:r>
      <w:r>
        <w:rPr>
          <w:i/>
          <w:szCs w:val="24"/>
        </w:rPr>
        <w:t xml:space="preserve">и т.п. </w:t>
      </w:r>
      <w:r w:rsidRPr="00E9446B">
        <w:rPr>
          <w:i/>
          <w:szCs w:val="24"/>
        </w:rPr>
        <w:t>(например, Положени</w:t>
      </w:r>
      <w:r>
        <w:rPr>
          <w:i/>
          <w:szCs w:val="24"/>
        </w:rPr>
        <w:t>е</w:t>
      </w:r>
      <w:r w:rsidRPr="00E9446B">
        <w:rPr>
          <w:i/>
          <w:szCs w:val="24"/>
        </w:rPr>
        <w:t>)</w:t>
      </w:r>
      <w:r>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rsidR="00BC12D4" w:rsidRDefault="00BC12D4" w:rsidP="009549A9">
      <w:pPr>
        <w:tabs>
          <w:tab w:val="left" w:pos="993"/>
          <w:tab w:val="left" w:pos="1418"/>
        </w:tabs>
        <w:spacing w:line="276" w:lineRule="auto"/>
        <w:ind w:firstLine="851"/>
        <w:jc w:val="center"/>
        <w:rPr>
          <w:sz w:val="28"/>
          <w:szCs w:val="28"/>
        </w:rPr>
      </w:pPr>
      <w:r w:rsidRPr="00DF0514">
        <w:rPr>
          <w:sz w:val="28"/>
          <w:szCs w:val="28"/>
        </w:rPr>
        <w:t>Нормативное правовое обеспечение деятельности РИП</w:t>
      </w:r>
    </w:p>
    <w:p w:rsidR="00BC12D4" w:rsidRDefault="00BC12D4" w:rsidP="009549A9">
      <w:pPr>
        <w:tabs>
          <w:tab w:val="left" w:pos="993"/>
          <w:tab w:val="left" w:pos="1418"/>
        </w:tabs>
        <w:spacing w:line="276" w:lineRule="auto"/>
        <w:ind w:firstLine="851"/>
        <w:jc w:val="center"/>
        <w:rPr>
          <w:i/>
          <w:szCs w:val="24"/>
        </w:rPr>
      </w:pPr>
    </w:p>
    <w:tbl>
      <w:tblPr>
        <w:tblW w:w="14611" w:type="dxa"/>
        <w:tblLayout w:type="fixed"/>
        <w:tblCellMar>
          <w:left w:w="10" w:type="dxa"/>
          <w:right w:w="10" w:type="dxa"/>
        </w:tblCellMar>
        <w:tblLook w:val="0000"/>
      </w:tblPr>
      <w:tblGrid>
        <w:gridCol w:w="5029"/>
        <w:gridCol w:w="9582"/>
      </w:tblGrid>
      <w:tr w:rsidR="00BC12D4" w:rsidRPr="00495DC1" w:rsidTr="00BE5C34">
        <w:trPr>
          <w:trHeight w:hRule="exact" w:val="708"/>
        </w:trPr>
        <w:tc>
          <w:tcPr>
            <w:tcW w:w="5029" w:type="dxa"/>
            <w:tcBorders>
              <w:top w:val="single" w:sz="4" w:space="0" w:color="auto"/>
              <w:left w:val="single" w:sz="4" w:space="0" w:color="auto"/>
            </w:tcBorders>
            <w:shd w:val="clear" w:color="auto" w:fill="FFFFFF"/>
          </w:tcPr>
          <w:p w:rsidR="00BC12D4" w:rsidRPr="00BE6F3B" w:rsidRDefault="00BC12D4" w:rsidP="00BE5C34">
            <w:pPr>
              <w:pStyle w:val="12"/>
              <w:spacing w:line="276" w:lineRule="auto"/>
              <w:ind w:firstLine="142"/>
              <w:rPr>
                <w:b/>
                <w:szCs w:val="22"/>
              </w:rPr>
            </w:pPr>
            <w:r w:rsidRPr="00BE6F3B">
              <w:rPr>
                <w:b/>
                <w:sz w:val="22"/>
                <w:szCs w:val="22"/>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rsidR="00BC12D4" w:rsidRPr="00BE6F3B" w:rsidRDefault="00BC12D4" w:rsidP="00BE5C34">
            <w:pPr>
              <w:pStyle w:val="12"/>
              <w:spacing w:line="276" w:lineRule="auto"/>
              <w:ind w:firstLine="142"/>
              <w:rPr>
                <w:b/>
                <w:szCs w:val="22"/>
              </w:rPr>
            </w:pPr>
            <w:r w:rsidRPr="00BE6F3B">
              <w:rPr>
                <w:b/>
                <w:sz w:val="22"/>
                <w:szCs w:val="22"/>
              </w:rPr>
              <w:t>Краткое обоснование применения нормативного правового акта в рамках реализации инновационного проекта РИП</w:t>
            </w:r>
          </w:p>
        </w:tc>
      </w:tr>
      <w:tr w:rsidR="00BC12D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36B02">
            <w:pPr>
              <w:pStyle w:val="12"/>
              <w:spacing w:line="276" w:lineRule="auto"/>
              <w:rPr>
                <w:szCs w:val="22"/>
              </w:rPr>
            </w:pPr>
            <w:r w:rsidRPr="00BE6F3B">
              <w:rPr>
                <w:sz w:val="22"/>
                <w:szCs w:val="22"/>
                <w:lang w:eastAsia="en-US"/>
              </w:rPr>
              <w:t>2 квартал</w:t>
            </w:r>
          </w:p>
        </w:tc>
      </w:tr>
      <w:tr w:rsidR="00BC12D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C12D4" w:rsidRPr="00BE6F3B" w:rsidRDefault="00BC12D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BE5C34">
            <w:pPr>
              <w:pStyle w:val="12"/>
              <w:spacing w:line="276" w:lineRule="auto"/>
              <w:ind w:firstLine="142"/>
              <w:jc w:val="left"/>
              <w:rPr>
                <w:szCs w:val="22"/>
              </w:rPr>
            </w:pPr>
          </w:p>
        </w:tc>
      </w:tr>
      <w:tr w:rsidR="00BC12D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C12D4" w:rsidRPr="00BE6F3B" w:rsidRDefault="00BC12D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BE5C34">
            <w:pPr>
              <w:pStyle w:val="12"/>
              <w:spacing w:line="276" w:lineRule="auto"/>
              <w:ind w:firstLine="142"/>
              <w:jc w:val="left"/>
              <w:rPr>
                <w:szCs w:val="22"/>
              </w:rPr>
            </w:pPr>
          </w:p>
        </w:tc>
      </w:tr>
      <w:tr w:rsidR="00BC12D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36B02">
            <w:pPr>
              <w:pStyle w:val="12"/>
              <w:spacing w:line="276" w:lineRule="auto"/>
              <w:rPr>
                <w:szCs w:val="22"/>
              </w:rPr>
            </w:pPr>
            <w:r w:rsidRPr="00BE6F3B">
              <w:rPr>
                <w:sz w:val="22"/>
                <w:szCs w:val="22"/>
                <w:lang w:eastAsia="en-US"/>
              </w:rPr>
              <w:t>3 квартал</w:t>
            </w:r>
          </w:p>
        </w:tc>
      </w:tr>
      <w:tr w:rsidR="00BC12D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C12D4" w:rsidRPr="00BE6F3B" w:rsidRDefault="00BC12D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BE5C34">
            <w:pPr>
              <w:pStyle w:val="12"/>
              <w:spacing w:line="276" w:lineRule="auto"/>
              <w:ind w:firstLine="142"/>
              <w:jc w:val="left"/>
              <w:rPr>
                <w:szCs w:val="22"/>
              </w:rPr>
            </w:pPr>
          </w:p>
        </w:tc>
      </w:tr>
      <w:tr w:rsidR="00BC12D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C12D4" w:rsidRPr="00BE6F3B" w:rsidRDefault="00BC12D4" w:rsidP="00BE5C34">
            <w:pPr>
              <w:pStyle w:val="12"/>
              <w:spacing w:line="276" w:lineRule="auto"/>
              <w:ind w:firstLine="142"/>
              <w:jc w:val="left"/>
              <w:rPr>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BE5C34">
            <w:pPr>
              <w:pStyle w:val="12"/>
              <w:spacing w:line="276" w:lineRule="auto"/>
              <w:ind w:firstLine="142"/>
              <w:jc w:val="left"/>
              <w:rPr>
                <w:szCs w:val="22"/>
              </w:rPr>
            </w:pPr>
          </w:p>
        </w:tc>
      </w:tr>
      <w:tr w:rsidR="00BC12D4" w:rsidRPr="00495DC1"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36B02">
            <w:pPr>
              <w:pStyle w:val="12"/>
              <w:spacing w:line="276" w:lineRule="auto"/>
              <w:rPr>
                <w:szCs w:val="22"/>
              </w:rPr>
            </w:pPr>
            <w:r w:rsidRPr="00BE6F3B">
              <w:rPr>
                <w:sz w:val="22"/>
                <w:szCs w:val="22"/>
                <w:lang w:eastAsia="en-US"/>
              </w:rPr>
              <w:t>4 квартал</w:t>
            </w:r>
          </w:p>
        </w:tc>
      </w:tr>
      <w:tr w:rsidR="00BC12D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C12D4" w:rsidRPr="00495DC1" w:rsidRDefault="00BC12D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C12D4" w:rsidRPr="00495DC1" w:rsidRDefault="00BC12D4" w:rsidP="00BE5C34">
            <w:pPr>
              <w:pStyle w:val="12"/>
              <w:spacing w:line="276" w:lineRule="auto"/>
              <w:ind w:firstLine="142"/>
              <w:jc w:val="left"/>
            </w:pPr>
          </w:p>
        </w:tc>
      </w:tr>
      <w:tr w:rsidR="00BC12D4" w:rsidRPr="00495DC1"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rsidR="00BC12D4" w:rsidRPr="00495DC1" w:rsidRDefault="00BC12D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rsidR="00BC12D4" w:rsidRPr="00495DC1" w:rsidRDefault="00BC12D4" w:rsidP="00BE5C34">
            <w:pPr>
              <w:pStyle w:val="12"/>
              <w:spacing w:line="276" w:lineRule="auto"/>
              <w:ind w:firstLine="142"/>
              <w:jc w:val="left"/>
            </w:pPr>
          </w:p>
        </w:tc>
      </w:tr>
    </w:tbl>
    <w:p w:rsidR="00BC12D4" w:rsidRDefault="00BC12D4" w:rsidP="00E21144">
      <w:pPr>
        <w:tabs>
          <w:tab w:val="left" w:pos="851"/>
        </w:tabs>
        <w:spacing w:line="240" w:lineRule="auto"/>
        <w:jc w:val="center"/>
        <w:rPr>
          <w:b/>
          <w:szCs w:val="24"/>
        </w:rPr>
      </w:pPr>
    </w:p>
    <w:p w:rsidR="00BC12D4" w:rsidRDefault="00BC12D4"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rsidR="00BC12D4" w:rsidRDefault="00BC12D4"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rsidR="00BC12D4" w:rsidRPr="00050700" w:rsidRDefault="00BC12D4" w:rsidP="00DF0514">
      <w:pPr>
        <w:tabs>
          <w:tab w:val="left" w:pos="993"/>
          <w:tab w:val="left" w:pos="1418"/>
          <w:tab w:val="left" w:pos="1560"/>
        </w:tabs>
        <w:spacing w:line="276" w:lineRule="auto"/>
        <w:ind w:firstLine="0"/>
        <w:jc w:val="center"/>
        <w:rPr>
          <w:sz w:val="20"/>
        </w:rPr>
      </w:pPr>
    </w:p>
    <w:p w:rsidR="00BC12D4" w:rsidRDefault="00BC12D4" w:rsidP="00B31675">
      <w:pPr>
        <w:tabs>
          <w:tab w:val="left" w:pos="851"/>
        </w:tabs>
        <w:spacing w:line="240" w:lineRule="auto"/>
        <w:ind w:firstLine="1134"/>
        <w:rPr>
          <w:i/>
          <w:szCs w:val="24"/>
        </w:rPr>
      </w:pPr>
      <w:r>
        <w:rPr>
          <w:i/>
          <w:szCs w:val="24"/>
        </w:rPr>
        <w:t xml:space="preserve">Организации-соисполнители </w:t>
      </w:r>
      <w:r w:rsidRPr="00B31675">
        <w:rPr>
          <w:i/>
          <w:szCs w:val="24"/>
        </w:rPr>
        <w:t>выполняют конкретные работы в рамках проекта в соответствии с техническим заданием</w:t>
      </w:r>
      <w:r>
        <w:rPr>
          <w:i/>
          <w:szCs w:val="24"/>
        </w:rPr>
        <w:t xml:space="preserve"> организации-заявителя и </w:t>
      </w:r>
      <w:r w:rsidRPr="00B31675">
        <w:rPr>
          <w:i/>
          <w:szCs w:val="24"/>
        </w:rPr>
        <w:t>несут</w:t>
      </w:r>
      <w:r>
        <w:rPr>
          <w:i/>
          <w:szCs w:val="24"/>
        </w:rPr>
        <w:t xml:space="preserve"> вместе с ней</w:t>
      </w:r>
      <w:r w:rsidRPr="00B31675">
        <w:rPr>
          <w:i/>
          <w:szCs w:val="24"/>
        </w:rPr>
        <w:t xml:space="preserve"> равную ответственность за результаты</w:t>
      </w:r>
      <w:r>
        <w:rPr>
          <w:i/>
          <w:szCs w:val="24"/>
        </w:rPr>
        <w:t xml:space="preserve"> реализации инновационного проекта</w:t>
      </w:r>
      <w:r w:rsidRPr="00B31675">
        <w:rPr>
          <w:i/>
          <w:szCs w:val="24"/>
        </w:rPr>
        <w:t>.</w:t>
      </w:r>
    </w:p>
    <w:p w:rsidR="00BC12D4" w:rsidRDefault="00BC12D4" w:rsidP="0081278F">
      <w:pPr>
        <w:tabs>
          <w:tab w:val="left" w:pos="851"/>
        </w:tabs>
        <w:spacing w:line="240" w:lineRule="auto"/>
        <w:ind w:firstLine="1134"/>
        <w:rPr>
          <w:i/>
          <w:szCs w:val="24"/>
        </w:rPr>
      </w:pPr>
      <w:r>
        <w:rPr>
          <w:i/>
          <w:szCs w:val="24"/>
        </w:rPr>
        <w:t xml:space="preserve">Организация-заявитель в таблице фиксирует </w:t>
      </w:r>
      <w:r w:rsidRPr="0081278F">
        <w:rPr>
          <w:i/>
          <w:szCs w:val="24"/>
        </w:rPr>
        <w:t>основные результаты деятельности организаци</w:t>
      </w:r>
      <w:r>
        <w:rPr>
          <w:i/>
          <w:szCs w:val="24"/>
        </w:rPr>
        <w:t>й</w:t>
      </w:r>
      <w:r w:rsidRPr="0081278F">
        <w:rPr>
          <w:i/>
          <w:szCs w:val="24"/>
        </w:rPr>
        <w:t>-соисполнител</w:t>
      </w:r>
      <w:r>
        <w:rPr>
          <w:i/>
          <w:szCs w:val="24"/>
        </w:rPr>
        <w:t>ей</w:t>
      </w:r>
      <w:r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rsidR="00BC12D4" w:rsidRDefault="00BC12D4"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tblPr>
      <w:tblGrid>
        <w:gridCol w:w="3554"/>
        <w:gridCol w:w="4394"/>
        <w:gridCol w:w="4253"/>
        <w:gridCol w:w="2410"/>
      </w:tblGrid>
      <w:tr w:rsidR="00BC12D4" w:rsidRPr="00495DC1" w:rsidTr="0047429F">
        <w:trPr>
          <w:trHeight w:hRule="exact" w:val="1669"/>
        </w:trPr>
        <w:tc>
          <w:tcPr>
            <w:tcW w:w="3554" w:type="dxa"/>
            <w:tcBorders>
              <w:top w:val="single" w:sz="4" w:space="0" w:color="auto"/>
              <w:left w:val="single" w:sz="4" w:space="0" w:color="auto"/>
            </w:tcBorders>
            <w:shd w:val="clear" w:color="auto" w:fill="FFFFFF"/>
          </w:tcPr>
          <w:p w:rsidR="00BC12D4" w:rsidRPr="00BE6F3B" w:rsidRDefault="00BC12D4" w:rsidP="0047429F">
            <w:pPr>
              <w:pStyle w:val="12"/>
              <w:spacing w:line="240" w:lineRule="auto"/>
              <w:ind w:left="98" w:right="132" w:firstLine="112"/>
              <w:rPr>
                <w:b/>
                <w:szCs w:val="22"/>
              </w:rPr>
            </w:pPr>
            <w:r w:rsidRPr="00BE6F3B">
              <w:rPr>
                <w:b/>
                <w:sz w:val="22"/>
                <w:szCs w:val="22"/>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rsidR="00BC12D4" w:rsidRPr="00BE6F3B" w:rsidRDefault="00BC12D4" w:rsidP="0047429F">
            <w:pPr>
              <w:pStyle w:val="12"/>
              <w:spacing w:line="240" w:lineRule="auto"/>
              <w:ind w:left="98" w:right="132" w:firstLine="112"/>
              <w:rPr>
                <w:b/>
                <w:szCs w:val="22"/>
              </w:rPr>
            </w:pPr>
            <w:r w:rsidRPr="00BE6F3B">
              <w:rPr>
                <w:b/>
                <w:sz w:val="22"/>
                <w:szCs w:val="22"/>
              </w:rPr>
              <w:t>Основные результаты деятельности организации-соисполнителя инновационного проекта (количественные, качественные, в том числе продуктные)*</w:t>
            </w:r>
          </w:p>
        </w:tc>
        <w:tc>
          <w:tcPr>
            <w:tcW w:w="4253" w:type="dxa"/>
            <w:tcBorders>
              <w:top w:val="single" w:sz="4" w:space="0" w:color="auto"/>
              <w:left w:val="single" w:sz="4" w:space="0" w:color="auto"/>
              <w:right w:val="single" w:sz="4" w:space="0" w:color="auto"/>
            </w:tcBorders>
            <w:shd w:val="clear" w:color="auto" w:fill="FFFFFF"/>
          </w:tcPr>
          <w:p w:rsidR="00BC12D4" w:rsidRPr="00BE6F3B" w:rsidRDefault="00BC12D4" w:rsidP="0047429F">
            <w:pPr>
              <w:pStyle w:val="14"/>
              <w:spacing w:line="240" w:lineRule="auto"/>
              <w:ind w:left="98" w:right="132" w:firstLine="112"/>
              <w:jc w:val="center"/>
              <w:rPr>
                <w:b/>
                <w:szCs w:val="22"/>
              </w:rPr>
            </w:pPr>
            <w:r w:rsidRPr="00BE6F3B">
              <w:rPr>
                <w:b/>
                <w:sz w:val="22"/>
                <w:szCs w:val="22"/>
              </w:rPr>
              <w:t>Доля  реализации плана мероприятий за отчетный период в соответствии с календарным планом-графиком</w:t>
            </w:r>
          </w:p>
          <w:p w:rsidR="00BC12D4" w:rsidRPr="00BE6F3B" w:rsidRDefault="00BC12D4" w:rsidP="0047429F">
            <w:pPr>
              <w:pStyle w:val="12"/>
              <w:spacing w:line="240" w:lineRule="auto"/>
              <w:ind w:left="98" w:right="132" w:firstLine="112"/>
              <w:rPr>
                <w:b/>
                <w:szCs w:val="22"/>
              </w:rPr>
            </w:pPr>
            <w:r w:rsidRPr="00BE6F3B">
              <w:rPr>
                <w:b/>
                <w:sz w:val="22"/>
                <w:szCs w:val="22"/>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rsidR="00BC12D4" w:rsidRPr="00BE6F3B" w:rsidRDefault="00BC12D4" w:rsidP="0047429F">
            <w:pPr>
              <w:pStyle w:val="12"/>
              <w:spacing w:line="240" w:lineRule="auto"/>
              <w:ind w:left="98" w:right="132" w:firstLine="112"/>
              <w:rPr>
                <w:b/>
                <w:szCs w:val="22"/>
              </w:rPr>
            </w:pPr>
            <w:r w:rsidRPr="00BE6F3B">
              <w:rPr>
                <w:b/>
                <w:sz w:val="22"/>
                <w:szCs w:val="22"/>
              </w:rPr>
              <w:t>Ссылка на отчет на сайте организации-соисполнителя</w:t>
            </w:r>
          </w:p>
        </w:tc>
      </w:tr>
      <w:tr w:rsidR="00BC12D4"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rPr>
                <w:szCs w:val="22"/>
              </w:rPr>
            </w:pPr>
            <w:r w:rsidRPr="00BE6F3B">
              <w:rPr>
                <w:sz w:val="22"/>
                <w:szCs w:val="22"/>
                <w:lang w:eastAsia="en-US"/>
              </w:rPr>
              <w:t>2 квартал</w:t>
            </w:r>
          </w:p>
        </w:tc>
      </w:tr>
      <w:tr w:rsidR="00BC12D4"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r>
      <w:tr w:rsidR="00BC12D4"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r>
      <w:tr w:rsidR="00BC12D4"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36B02">
            <w:pPr>
              <w:pStyle w:val="12"/>
              <w:spacing w:line="276" w:lineRule="auto"/>
              <w:rPr>
                <w:szCs w:val="22"/>
              </w:rPr>
            </w:pPr>
            <w:r w:rsidRPr="00BE6F3B">
              <w:rPr>
                <w:sz w:val="22"/>
                <w:szCs w:val="22"/>
                <w:lang w:eastAsia="en-US"/>
              </w:rPr>
              <w:t>3 квартал</w:t>
            </w:r>
          </w:p>
        </w:tc>
      </w:tr>
      <w:tr w:rsidR="00BC12D4"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r>
      <w:tr w:rsidR="00BC12D4"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r>
      <w:tr w:rsidR="00BC12D4" w:rsidRPr="00495DC1"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36B02">
            <w:pPr>
              <w:pStyle w:val="12"/>
              <w:spacing w:line="276" w:lineRule="auto"/>
              <w:rPr>
                <w:szCs w:val="22"/>
              </w:rPr>
            </w:pPr>
            <w:r w:rsidRPr="00BE6F3B">
              <w:rPr>
                <w:sz w:val="22"/>
                <w:szCs w:val="22"/>
                <w:lang w:eastAsia="en-US"/>
              </w:rPr>
              <w:t>4 квартал</w:t>
            </w:r>
          </w:p>
        </w:tc>
      </w:tr>
      <w:tr w:rsidR="00BC12D4"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r>
      <w:tr w:rsidR="00BC12D4" w:rsidRPr="00495DC1"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BC12D4" w:rsidRPr="00BE6F3B" w:rsidRDefault="00BC12D4" w:rsidP="00F01297">
            <w:pPr>
              <w:pStyle w:val="12"/>
              <w:spacing w:line="276" w:lineRule="auto"/>
              <w:ind w:firstLine="142"/>
              <w:jc w:val="left"/>
              <w:rPr>
                <w:szCs w:val="22"/>
              </w:rPr>
            </w:pPr>
          </w:p>
        </w:tc>
      </w:tr>
    </w:tbl>
    <w:p w:rsidR="00BC12D4" w:rsidRDefault="00BC12D4" w:rsidP="0062558E">
      <w:pPr>
        <w:tabs>
          <w:tab w:val="left" w:pos="567"/>
          <w:tab w:val="left" w:pos="851"/>
        </w:tabs>
        <w:ind w:firstLine="0"/>
        <w:jc w:val="center"/>
        <w:rPr>
          <w:szCs w:val="24"/>
          <w:lang w:eastAsia="en-US"/>
        </w:rPr>
      </w:pPr>
    </w:p>
    <w:p w:rsidR="00BC12D4" w:rsidRPr="00463595" w:rsidRDefault="00BC12D4" w:rsidP="00050700">
      <w:pPr>
        <w:tabs>
          <w:tab w:val="left" w:pos="851"/>
        </w:tabs>
        <w:spacing w:line="240" w:lineRule="auto"/>
        <w:ind w:firstLine="1134"/>
        <w:rPr>
          <w:i/>
          <w:szCs w:val="24"/>
        </w:rPr>
      </w:pPr>
      <w:r w:rsidRPr="00463595">
        <w:rPr>
          <w:i/>
          <w:szCs w:val="24"/>
        </w:rPr>
        <w:t>*</w:t>
      </w:r>
      <w:r>
        <w:rPr>
          <w:i/>
          <w:szCs w:val="24"/>
        </w:rPr>
        <w:t xml:space="preserve"> Сведения об</w:t>
      </w:r>
      <w:r w:rsidRPr="00463595">
        <w:rPr>
          <w:i/>
          <w:szCs w:val="24"/>
        </w:rPr>
        <w:t xml:space="preserve"> основны</w:t>
      </w:r>
      <w:r>
        <w:rPr>
          <w:i/>
          <w:szCs w:val="24"/>
        </w:rPr>
        <w:t>х</w:t>
      </w:r>
      <w:r w:rsidRPr="00463595">
        <w:rPr>
          <w:i/>
          <w:szCs w:val="24"/>
        </w:rPr>
        <w:t xml:space="preserve"> результат</w:t>
      </w:r>
      <w:r>
        <w:rPr>
          <w:i/>
          <w:szCs w:val="24"/>
        </w:rPr>
        <w:t>ах</w:t>
      </w:r>
      <w:r w:rsidRPr="00463595">
        <w:rPr>
          <w:i/>
          <w:szCs w:val="24"/>
        </w:rPr>
        <w:t xml:space="preserve"> деятельности организации-соисполнителя</w:t>
      </w:r>
      <w:r>
        <w:rPr>
          <w:i/>
          <w:szCs w:val="24"/>
        </w:rPr>
        <w:t xml:space="preserve"> (стб. 2)</w:t>
      </w:r>
      <w:r w:rsidRPr="00463595">
        <w:rPr>
          <w:i/>
          <w:szCs w:val="24"/>
        </w:rPr>
        <w:t xml:space="preserve"> </w:t>
      </w:r>
      <w:r>
        <w:rPr>
          <w:i/>
          <w:szCs w:val="24"/>
        </w:rPr>
        <w:t>у</w:t>
      </w:r>
      <w:r w:rsidRPr="00463595">
        <w:rPr>
          <w:i/>
          <w:szCs w:val="24"/>
        </w:rPr>
        <w:t>казываются</w:t>
      </w:r>
      <w:r>
        <w:rPr>
          <w:i/>
          <w:szCs w:val="24"/>
        </w:rPr>
        <w:t xml:space="preserve"> в соответствии с отчетом </w:t>
      </w:r>
      <w:r w:rsidRPr="00463595">
        <w:rPr>
          <w:i/>
          <w:szCs w:val="24"/>
        </w:rPr>
        <w:t>организации-соисполнителя</w:t>
      </w:r>
      <w:r>
        <w:rPr>
          <w:i/>
          <w:szCs w:val="24"/>
        </w:rPr>
        <w:t xml:space="preserve"> (раздел 1, стб. 3,4)</w:t>
      </w:r>
    </w:p>
    <w:p w:rsidR="00BC12D4" w:rsidRPr="00050700" w:rsidRDefault="00BC12D4" w:rsidP="00050700">
      <w:pPr>
        <w:tabs>
          <w:tab w:val="left" w:pos="567"/>
          <w:tab w:val="left" w:pos="851"/>
        </w:tabs>
        <w:spacing w:line="240" w:lineRule="auto"/>
        <w:ind w:firstLine="1134"/>
        <w:rPr>
          <w:i/>
          <w:szCs w:val="24"/>
        </w:rPr>
      </w:pPr>
      <w:r w:rsidRPr="00463595">
        <w:rPr>
          <w:b/>
        </w:rPr>
        <w:t>**</w:t>
      </w:r>
      <w:r w:rsidRPr="00050700">
        <w:rPr>
          <w:b/>
          <w:sz w:val="22"/>
          <w:szCs w:val="22"/>
          <w:lang w:eastAsia="en-US"/>
        </w:rPr>
        <w:t xml:space="preserve"> </w:t>
      </w:r>
      <w:r>
        <w:rPr>
          <w:i/>
          <w:szCs w:val="24"/>
        </w:rPr>
        <w:t xml:space="preserve">Доля </w:t>
      </w:r>
      <w:r w:rsidRPr="00050700">
        <w:rPr>
          <w:i/>
          <w:szCs w:val="24"/>
        </w:rPr>
        <w:t xml:space="preserve"> реализации плана мероприятий за отчетный период в соответствии с календарным планом-графиком</w:t>
      </w:r>
      <w:r>
        <w:rPr>
          <w:i/>
          <w:szCs w:val="24"/>
        </w:rPr>
        <w:t xml:space="preserve"> рассчитывается как отношение количества выполненных работ к количеству запланированных в отчетном периоде *100%.</w:t>
      </w:r>
    </w:p>
    <w:p w:rsidR="00BC12D4" w:rsidRDefault="00BC12D4" w:rsidP="00F01297">
      <w:pPr>
        <w:tabs>
          <w:tab w:val="left" w:pos="567"/>
          <w:tab w:val="left" w:pos="851"/>
        </w:tabs>
        <w:ind w:firstLine="0"/>
        <w:jc w:val="left"/>
        <w:rPr>
          <w:szCs w:val="24"/>
          <w:lang w:eastAsia="en-US"/>
        </w:rPr>
      </w:pPr>
    </w:p>
    <w:sectPr w:rsidR="00BC12D4" w:rsidSect="00BB4FC5">
      <w:headerReference w:type="even" r:id="rId7"/>
      <w:footerReference w:type="default" r:id="rId8"/>
      <w:headerReference w:type="first" r:id="rId9"/>
      <w:footerReference w:type="first" r:id="rId10"/>
      <w:pgSz w:w="16838" w:h="11906" w:orient="landscape"/>
      <w:pgMar w:top="849" w:right="1134" w:bottom="1418" w:left="1134" w:header="709" w:footer="32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2D4" w:rsidRDefault="00BC12D4" w:rsidP="000D235B">
      <w:pPr>
        <w:spacing w:line="240" w:lineRule="auto"/>
      </w:pPr>
      <w:r>
        <w:separator/>
      </w:r>
    </w:p>
  </w:endnote>
  <w:endnote w:type="continuationSeparator" w:id="0">
    <w:p w:rsidR="00BC12D4" w:rsidRDefault="00BC12D4" w:rsidP="000D235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D4" w:rsidRPr="005C274A" w:rsidRDefault="00BC12D4" w:rsidP="00FF5ACF">
    <w:pPr>
      <w:pStyle w:val="Footer"/>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Pr>
        <w:noProof/>
        <w:color w:val="FFFFFF"/>
        <w:sz w:val="24"/>
      </w:rPr>
      <w:t>4</w:t>
    </w:r>
    <w:r w:rsidRPr="005C274A">
      <w:rPr>
        <w:color w:val="FFFFFF"/>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D4" w:rsidRDefault="00BC12D4">
    <w:pPr>
      <w:pStyle w:val="Footer"/>
    </w:pPr>
  </w:p>
  <w:p w:rsidR="00BC12D4" w:rsidRPr="005C274A" w:rsidRDefault="00BC12D4" w:rsidP="00FF5ACF">
    <w:pPr>
      <w:pStyle w:val="Footer"/>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Pr>
        <w:noProof/>
        <w:color w:val="FFFFFF"/>
        <w:sz w:val="24"/>
      </w:rPr>
      <w:t>1</w:t>
    </w:r>
    <w:r w:rsidRPr="005C274A">
      <w:rPr>
        <w:color w:val="FFFFFF"/>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2D4" w:rsidRDefault="00BC12D4" w:rsidP="000D235B">
      <w:pPr>
        <w:spacing w:line="240" w:lineRule="auto"/>
      </w:pPr>
      <w:r>
        <w:separator/>
      </w:r>
    </w:p>
  </w:footnote>
  <w:footnote w:type="continuationSeparator" w:id="0">
    <w:p w:rsidR="00BC12D4" w:rsidRDefault="00BC12D4" w:rsidP="000D235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D4" w:rsidRDefault="00BC12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2049" type="#_x0000_t75" style="position:absolute;left:0;text-align:left;margin-left:0;margin-top:0;width:595.7pt;height:842.15pt;z-index:-25165619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2D4" w:rsidRDefault="00BC12D4" w:rsidP="00FF5ACF">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7329B88"/>
    <w:lvl w:ilvl="0">
      <w:start w:val="1"/>
      <w:numFmt w:val="decimal"/>
      <w:lvlText w:val="%1."/>
      <w:lvlJc w:val="left"/>
      <w:pPr>
        <w:tabs>
          <w:tab w:val="num" w:pos="643"/>
        </w:tabs>
        <w:ind w:left="643" w:hanging="360"/>
      </w:pPr>
      <w:rPr>
        <w:rFonts w:cs="Times New Roman"/>
      </w:rPr>
    </w:lvl>
  </w:abstractNum>
  <w:abstractNum w:abstractNumId="1">
    <w:nsid w:val="141C26F4"/>
    <w:multiLevelType w:val="hybridMultilevel"/>
    <w:tmpl w:val="31ACFC44"/>
    <w:lvl w:ilvl="0" w:tplc="82522B42">
      <w:start w:val="2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0E530A"/>
    <w:multiLevelType w:val="hybridMultilevel"/>
    <w:tmpl w:val="A15495F8"/>
    <w:lvl w:ilvl="0" w:tplc="E4E245A6">
      <w:start w:val="1"/>
      <w:numFmt w:val="upperRoman"/>
      <w:lvlText w:val="%1."/>
      <w:lvlJc w:val="left"/>
      <w:pPr>
        <w:ind w:left="1429" w:hanging="72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95046C7"/>
    <w:multiLevelType w:val="multilevel"/>
    <w:tmpl w:val="09E6F8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DF03EB9"/>
    <w:multiLevelType w:val="hybridMultilevel"/>
    <w:tmpl w:val="AC9A18A0"/>
    <w:lvl w:ilvl="0" w:tplc="D188C3A2">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0BC7803"/>
    <w:multiLevelType w:val="hybridMultilevel"/>
    <w:tmpl w:val="733A103C"/>
    <w:lvl w:ilvl="0" w:tplc="ACEA3A7E">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1CC36B9"/>
    <w:multiLevelType w:val="hybridMultilevel"/>
    <w:tmpl w:val="8742532C"/>
    <w:lvl w:ilvl="0" w:tplc="721C0DD8">
      <w:numFmt w:val="bullet"/>
      <w:lvlText w:val=""/>
      <w:lvlJc w:val="left"/>
      <w:pPr>
        <w:ind w:left="1789" w:hanging="360"/>
      </w:pPr>
      <w:rPr>
        <w:rFonts w:ascii="Symbol" w:eastAsia="Times New Roman"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nsid w:val="2A651F3E"/>
    <w:multiLevelType w:val="multilevel"/>
    <w:tmpl w:val="A0DA45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C394A3D"/>
    <w:multiLevelType w:val="hybridMultilevel"/>
    <w:tmpl w:val="51DAADD8"/>
    <w:lvl w:ilvl="0" w:tplc="DE2A6A24">
      <w:numFmt w:val="bullet"/>
      <w:lvlText w:val=""/>
      <w:lvlJc w:val="left"/>
      <w:pPr>
        <w:ind w:left="1429" w:hanging="360"/>
      </w:pPr>
      <w:rPr>
        <w:rFonts w:ascii="Symbol" w:eastAsia="Times New Roman"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D972903"/>
    <w:multiLevelType w:val="hybridMultilevel"/>
    <w:tmpl w:val="CB38B888"/>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F5A59AF"/>
    <w:multiLevelType w:val="multilevel"/>
    <w:tmpl w:val="F4A27404"/>
    <w:lvl w:ilvl="0">
      <w:start w:val="1"/>
      <w:numFmt w:val="decimal"/>
      <w:lvlText w:val="%1."/>
      <w:lvlJc w:val="left"/>
      <w:pPr>
        <w:ind w:left="360" w:hanging="360"/>
      </w:pPr>
      <w:rPr>
        <w:rFonts w:cs="Times New Roman"/>
        <w:b w:val="0"/>
        <w:color w:val="auto"/>
      </w:rPr>
    </w:lvl>
    <w:lvl w:ilvl="1">
      <w:start w:val="1"/>
      <w:numFmt w:val="decimal"/>
      <w:isLgl/>
      <w:lvlText w:val="%1.%2"/>
      <w:lvlJc w:val="left"/>
      <w:pPr>
        <w:ind w:left="1413" w:hanging="420"/>
      </w:pPr>
      <w:rPr>
        <w:rFonts w:cs="Times New Roman" w:hint="default"/>
        <w:b w:val="0"/>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1">
    <w:nsid w:val="7F4420B1"/>
    <w:multiLevelType w:val="hybridMultilevel"/>
    <w:tmpl w:val="0FBC1766"/>
    <w:lvl w:ilvl="0" w:tplc="06761F1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0"/>
  </w:num>
  <w:num w:numId="12">
    <w:abstractNumId w:val="1"/>
  </w:num>
  <w:num w:numId="13">
    <w:abstractNumId w:val="11"/>
  </w:num>
  <w:num w:numId="14">
    <w:abstractNumId w:val="9"/>
  </w:num>
  <w:num w:numId="15">
    <w:abstractNumId w:val="2"/>
  </w:num>
  <w:num w:numId="16">
    <w:abstractNumId w:val="2"/>
    <w:lvlOverride w:ilvl="0">
      <w:startOverride w:val="19"/>
    </w:lvlOverride>
  </w:num>
  <w:num w:numId="17">
    <w:abstractNumId w:val="3"/>
  </w:num>
  <w:num w:numId="18">
    <w:abstractNumId w:val="7"/>
  </w:num>
  <w:num w:numId="19">
    <w:abstractNumId w:val="5"/>
  </w:num>
  <w:num w:numId="20">
    <w:abstractNumId w:val="8"/>
  </w:num>
  <w:num w:numId="21">
    <w:abstractNumId w:val="6"/>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0F1"/>
    <w:rsid w:val="00000471"/>
    <w:rsid w:val="00011311"/>
    <w:rsid w:val="00014E75"/>
    <w:rsid w:val="000179BA"/>
    <w:rsid w:val="00023C23"/>
    <w:rsid w:val="00027025"/>
    <w:rsid w:val="00050700"/>
    <w:rsid w:val="0006217E"/>
    <w:rsid w:val="000659E0"/>
    <w:rsid w:val="00084FBF"/>
    <w:rsid w:val="000C4862"/>
    <w:rsid w:val="000D235B"/>
    <w:rsid w:val="00102879"/>
    <w:rsid w:val="001066C0"/>
    <w:rsid w:val="001067CE"/>
    <w:rsid w:val="00116EBE"/>
    <w:rsid w:val="00120164"/>
    <w:rsid w:val="0013669B"/>
    <w:rsid w:val="001460F1"/>
    <w:rsid w:val="00146B95"/>
    <w:rsid w:val="00154A3B"/>
    <w:rsid w:val="00170CEE"/>
    <w:rsid w:val="001A1E97"/>
    <w:rsid w:val="001B3E34"/>
    <w:rsid w:val="001C2FFA"/>
    <w:rsid w:val="001E1429"/>
    <w:rsid w:val="001E48CF"/>
    <w:rsid w:val="00217931"/>
    <w:rsid w:val="002224C1"/>
    <w:rsid w:val="00245D07"/>
    <w:rsid w:val="00247E4E"/>
    <w:rsid w:val="00264610"/>
    <w:rsid w:val="00266FA0"/>
    <w:rsid w:val="00296E60"/>
    <w:rsid w:val="002A5EDD"/>
    <w:rsid w:val="003255BA"/>
    <w:rsid w:val="00347D79"/>
    <w:rsid w:val="00356F16"/>
    <w:rsid w:val="00363493"/>
    <w:rsid w:val="00365102"/>
    <w:rsid w:val="00371385"/>
    <w:rsid w:val="0038518B"/>
    <w:rsid w:val="00394B69"/>
    <w:rsid w:val="003A0E5A"/>
    <w:rsid w:val="003A2212"/>
    <w:rsid w:val="003A7873"/>
    <w:rsid w:val="003C158E"/>
    <w:rsid w:val="0042102C"/>
    <w:rsid w:val="0042681D"/>
    <w:rsid w:val="00463595"/>
    <w:rsid w:val="0047429F"/>
    <w:rsid w:val="00480BDF"/>
    <w:rsid w:val="00495DC1"/>
    <w:rsid w:val="004A6C09"/>
    <w:rsid w:val="004E23FB"/>
    <w:rsid w:val="004F0AB1"/>
    <w:rsid w:val="00522D1D"/>
    <w:rsid w:val="00553603"/>
    <w:rsid w:val="005547B3"/>
    <w:rsid w:val="005670C9"/>
    <w:rsid w:val="00570AD0"/>
    <w:rsid w:val="005A0F9C"/>
    <w:rsid w:val="005C274A"/>
    <w:rsid w:val="005C7706"/>
    <w:rsid w:val="005E1E5D"/>
    <w:rsid w:val="005F49C2"/>
    <w:rsid w:val="00612728"/>
    <w:rsid w:val="00616D3A"/>
    <w:rsid w:val="00621800"/>
    <w:rsid w:val="00623132"/>
    <w:rsid w:val="0062558E"/>
    <w:rsid w:val="006544B6"/>
    <w:rsid w:val="00667ED3"/>
    <w:rsid w:val="00672B74"/>
    <w:rsid w:val="00680E96"/>
    <w:rsid w:val="006810F9"/>
    <w:rsid w:val="006835B2"/>
    <w:rsid w:val="00690534"/>
    <w:rsid w:val="006A7AFC"/>
    <w:rsid w:val="006B3075"/>
    <w:rsid w:val="006C5002"/>
    <w:rsid w:val="006D6350"/>
    <w:rsid w:val="006E101C"/>
    <w:rsid w:val="006E215E"/>
    <w:rsid w:val="007153AF"/>
    <w:rsid w:val="00754B9F"/>
    <w:rsid w:val="00791808"/>
    <w:rsid w:val="00796EBB"/>
    <w:rsid w:val="007A1305"/>
    <w:rsid w:val="007D0EA4"/>
    <w:rsid w:val="007D2103"/>
    <w:rsid w:val="007E4708"/>
    <w:rsid w:val="0081278F"/>
    <w:rsid w:val="00816ECD"/>
    <w:rsid w:val="00821C10"/>
    <w:rsid w:val="00833F0E"/>
    <w:rsid w:val="00844E30"/>
    <w:rsid w:val="008517DE"/>
    <w:rsid w:val="008620AD"/>
    <w:rsid w:val="00893B7C"/>
    <w:rsid w:val="00895C38"/>
    <w:rsid w:val="008C7D4F"/>
    <w:rsid w:val="00900973"/>
    <w:rsid w:val="00916B6F"/>
    <w:rsid w:val="0092092B"/>
    <w:rsid w:val="00927BC3"/>
    <w:rsid w:val="00935DA6"/>
    <w:rsid w:val="009549A9"/>
    <w:rsid w:val="00955957"/>
    <w:rsid w:val="00966A3C"/>
    <w:rsid w:val="00977FBF"/>
    <w:rsid w:val="0098163E"/>
    <w:rsid w:val="009B662C"/>
    <w:rsid w:val="009D0D40"/>
    <w:rsid w:val="00A136B7"/>
    <w:rsid w:val="00A16E6A"/>
    <w:rsid w:val="00A249EF"/>
    <w:rsid w:val="00A87659"/>
    <w:rsid w:val="00A9181A"/>
    <w:rsid w:val="00AA5CE9"/>
    <w:rsid w:val="00AB24E5"/>
    <w:rsid w:val="00AB2757"/>
    <w:rsid w:val="00AC2F08"/>
    <w:rsid w:val="00AD02F8"/>
    <w:rsid w:val="00AD7F0A"/>
    <w:rsid w:val="00B17CA1"/>
    <w:rsid w:val="00B23E3F"/>
    <w:rsid w:val="00B30823"/>
    <w:rsid w:val="00B31675"/>
    <w:rsid w:val="00B877B7"/>
    <w:rsid w:val="00B91251"/>
    <w:rsid w:val="00BA11FA"/>
    <w:rsid w:val="00BA6128"/>
    <w:rsid w:val="00BB4FC5"/>
    <w:rsid w:val="00BC12D4"/>
    <w:rsid w:val="00BC6FC4"/>
    <w:rsid w:val="00BC72E0"/>
    <w:rsid w:val="00BE5C34"/>
    <w:rsid w:val="00BE6F3B"/>
    <w:rsid w:val="00BE750E"/>
    <w:rsid w:val="00BF305F"/>
    <w:rsid w:val="00C17605"/>
    <w:rsid w:val="00C632E2"/>
    <w:rsid w:val="00C6783A"/>
    <w:rsid w:val="00C73DBA"/>
    <w:rsid w:val="00C85F39"/>
    <w:rsid w:val="00CA12F6"/>
    <w:rsid w:val="00CB5022"/>
    <w:rsid w:val="00CC2358"/>
    <w:rsid w:val="00CC235D"/>
    <w:rsid w:val="00CD48F4"/>
    <w:rsid w:val="00D00CDB"/>
    <w:rsid w:val="00D03A7A"/>
    <w:rsid w:val="00D16DD9"/>
    <w:rsid w:val="00D367F0"/>
    <w:rsid w:val="00D36980"/>
    <w:rsid w:val="00D4217F"/>
    <w:rsid w:val="00D55ACC"/>
    <w:rsid w:val="00D85E7D"/>
    <w:rsid w:val="00D96FFD"/>
    <w:rsid w:val="00DA12C5"/>
    <w:rsid w:val="00DB680C"/>
    <w:rsid w:val="00DD3B6F"/>
    <w:rsid w:val="00DF0514"/>
    <w:rsid w:val="00E21144"/>
    <w:rsid w:val="00E21FDF"/>
    <w:rsid w:val="00E35662"/>
    <w:rsid w:val="00E63BBA"/>
    <w:rsid w:val="00E64068"/>
    <w:rsid w:val="00E76753"/>
    <w:rsid w:val="00E76B19"/>
    <w:rsid w:val="00E777B3"/>
    <w:rsid w:val="00E846D5"/>
    <w:rsid w:val="00E9446B"/>
    <w:rsid w:val="00EA1E5E"/>
    <w:rsid w:val="00EC1649"/>
    <w:rsid w:val="00EC22A0"/>
    <w:rsid w:val="00ED1E89"/>
    <w:rsid w:val="00ED76B3"/>
    <w:rsid w:val="00F01297"/>
    <w:rsid w:val="00F01EBA"/>
    <w:rsid w:val="00F3447B"/>
    <w:rsid w:val="00F36B02"/>
    <w:rsid w:val="00F53896"/>
    <w:rsid w:val="00F563C4"/>
    <w:rsid w:val="00F77E78"/>
    <w:rsid w:val="00F8778B"/>
    <w:rsid w:val="00FB3F8A"/>
    <w:rsid w:val="00FC0518"/>
    <w:rsid w:val="00FC27FA"/>
    <w:rsid w:val="00FF1F9A"/>
    <w:rsid w:val="00FF5A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5B"/>
    <w:pPr>
      <w:adjustRightInd w:val="0"/>
      <w:spacing w:line="360" w:lineRule="auto"/>
      <w:ind w:firstLine="709"/>
      <w:jc w:val="both"/>
      <w:textAlignment w:val="baseline"/>
    </w:pPr>
    <w:rPr>
      <w:rFonts w:ascii="Times New Roman" w:eastAsia="Times New Roman" w:hAnsi="Times New Roman"/>
      <w:sz w:val="24"/>
      <w:szCs w:val="20"/>
    </w:rPr>
  </w:style>
  <w:style w:type="paragraph" w:styleId="Heading2">
    <w:name w:val="heading 2"/>
    <w:basedOn w:val="ListNumber2"/>
    <w:next w:val="Normal"/>
    <w:link w:val="Heading2Char"/>
    <w:autoRedefine/>
    <w:uiPriority w:val="99"/>
    <w:qFormat/>
    <w:rsid w:val="00A249EF"/>
    <w:pPr>
      <w:keepNext/>
      <w:keepLines/>
      <w:numPr>
        <w:numId w:val="7"/>
      </w:numPr>
      <w:tabs>
        <w:tab w:val="clear" w:pos="643"/>
      </w:tabs>
      <w:spacing w:after="120" w:line="240" w:lineRule="auto"/>
      <w:ind w:left="0" w:firstLine="0"/>
      <w:jc w:val="center"/>
      <w:outlineLvl w:val="1"/>
    </w:pPr>
    <w:rPr>
      <w:rFonts w:eastAsia="Calibri"/>
      <w:b/>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249EF"/>
    <w:rPr>
      <w:rFonts w:cs="Times New Roman"/>
      <w:b/>
      <w:sz w:val="28"/>
      <w:szCs w:val="28"/>
      <w:lang w:val="ru-RU" w:eastAsia="en-US" w:bidi="ar-SA"/>
    </w:rPr>
  </w:style>
  <w:style w:type="paragraph" w:styleId="Header">
    <w:name w:val="header"/>
    <w:basedOn w:val="Normal"/>
    <w:link w:val="HeaderChar"/>
    <w:uiPriority w:val="99"/>
    <w:rsid w:val="000D235B"/>
    <w:pPr>
      <w:tabs>
        <w:tab w:val="center" w:pos="4677"/>
        <w:tab w:val="right" w:pos="9355"/>
      </w:tabs>
      <w:spacing w:line="240" w:lineRule="auto"/>
    </w:pPr>
  </w:style>
  <w:style w:type="character" w:customStyle="1" w:styleId="HeaderChar">
    <w:name w:val="Header Char"/>
    <w:basedOn w:val="DefaultParagraphFont"/>
    <w:link w:val="Header"/>
    <w:uiPriority w:val="99"/>
    <w:locked/>
    <w:rsid w:val="000D235B"/>
    <w:rPr>
      <w:rFonts w:ascii="Times New Roman" w:hAnsi="Times New Roman" w:cs="Times New Roman"/>
      <w:sz w:val="20"/>
      <w:szCs w:val="20"/>
      <w:lang w:eastAsia="ru-RU"/>
    </w:rPr>
  </w:style>
  <w:style w:type="paragraph" w:styleId="Footer">
    <w:name w:val="footer"/>
    <w:basedOn w:val="Normal"/>
    <w:link w:val="FooterChar"/>
    <w:uiPriority w:val="99"/>
    <w:rsid w:val="000D235B"/>
    <w:pPr>
      <w:tabs>
        <w:tab w:val="center" w:pos="4677"/>
        <w:tab w:val="right" w:pos="9355"/>
      </w:tabs>
      <w:spacing w:line="240" w:lineRule="auto"/>
      <w:ind w:firstLine="0"/>
      <w:jc w:val="center"/>
    </w:pPr>
    <w:rPr>
      <w:sz w:val="28"/>
    </w:rPr>
  </w:style>
  <w:style w:type="character" w:customStyle="1" w:styleId="FooterChar">
    <w:name w:val="Footer Char"/>
    <w:basedOn w:val="DefaultParagraphFont"/>
    <w:link w:val="Footer"/>
    <w:uiPriority w:val="99"/>
    <w:locked/>
    <w:rsid w:val="000D235B"/>
    <w:rPr>
      <w:rFonts w:ascii="Times New Roman" w:hAnsi="Times New Roman" w:cs="Times New Roman"/>
      <w:sz w:val="20"/>
      <w:szCs w:val="20"/>
    </w:rPr>
  </w:style>
  <w:style w:type="paragraph" w:styleId="FootnoteText">
    <w:name w:val="footnote text"/>
    <w:aliases w:val="single space"/>
    <w:basedOn w:val="Normal"/>
    <w:link w:val="FootnoteTextChar1"/>
    <w:uiPriority w:val="99"/>
    <w:rsid w:val="000D235B"/>
    <w:pPr>
      <w:spacing w:line="240" w:lineRule="auto"/>
    </w:pPr>
    <w:rPr>
      <w:rFonts w:eastAsia="Calibri"/>
      <w:sz w:val="20"/>
    </w:rPr>
  </w:style>
  <w:style w:type="character" w:customStyle="1" w:styleId="FootnoteTextChar">
    <w:name w:val="Footnote Text Char"/>
    <w:aliases w:val="single space Char"/>
    <w:basedOn w:val="DefaultParagraphFont"/>
    <w:link w:val="FootnoteText"/>
    <w:uiPriority w:val="99"/>
    <w:semiHidden/>
    <w:locked/>
    <w:rsid w:val="00D85E7D"/>
    <w:rPr>
      <w:rFonts w:ascii="Times New Roman" w:hAnsi="Times New Roman" w:cs="Times New Roman"/>
      <w:sz w:val="20"/>
      <w:szCs w:val="20"/>
    </w:rPr>
  </w:style>
  <w:style w:type="character" w:customStyle="1" w:styleId="FootnoteTextChar1">
    <w:name w:val="Footnote Text Char1"/>
    <w:aliases w:val="single space Char1"/>
    <w:basedOn w:val="DefaultParagraphFont"/>
    <w:link w:val="FootnoteText"/>
    <w:uiPriority w:val="99"/>
    <w:locked/>
    <w:rsid w:val="000D235B"/>
    <w:rPr>
      <w:rFonts w:ascii="Times New Roman" w:hAnsi="Times New Roman" w:cs="Times New Roman"/>
      <w:sz w:val="20"/>
      <w:szCs w:val="20"/>
    </w:rPr>
  </w:style>
  <w:style w:type="character" w:styleId="FootnoteReference">
    <w:name w:val="footnote reference"/>
    <w:basedOn w:val="DefaultParagraphFont"/>
    <w:uiPriority w:val="99"/>
    <w:semiHidden/>
    <w:rsid w:val="000D235B"/>
    <w:rPr>
      <w:rFonts w:cs="Times New Roman"/>
      <w:vertAlign w:val="superscript"/>
    </w:rPr>
  </w:style>
  <w:style w:type="paragraph" w:customStyle="1" w:styleId="14">
    <w:name w:val="таблСлева14"/>
    <w:basedOn w:val="Normal"/>
    <w:uiPriority w:val="99"/>
    <w:rsid w:val="000D235B"/>
    <w:pPr>
      <w:adjustRightInd/>
      <w:snapToGrid w:val="0"/>
      <w:ind w:firstLine="0"/>
      <w:jc w:val="left"/>
      <w:textAlignment w:val="auto"/>
    </w:pPr>
    <w:rPr>
      <w:iCs/>
      <w:szCs w:val="28"/>
    </w:rPr>
  </w:style>
  <w:style w:type="paragraph" w:customStyle="1" w:styleId="12">
    <w:name w:val="таблСлева12"/>
    <w:basedOn w:val="14"/>
    <w:uiPriority w:val="99"/>
    <w:rsid w:val="000D235B"/>
    <w:pPr>
      <w:jc w:val="center"/>
    </w:pPr>
    <w:rPr>
      <w:szCs w:val="24"/>
    </w:rPr>
  </w:style>
  <w:style w:type="paragraph" w:customStyle="1" w:styleId="120">
    <w:name w:val="таблЦентр12"/>
    <w:basedOn w:val="12"/>
    <w:uiPriority w:val="99"/>
    <w:rsid w:val="000D235B"/>
  </w:style>
  <w:style w:type="paragraph" w:styleId="ListParagraph">
    <w:name w:val="List Paragraph"/>
    <w:basedOn w:val="Normal"/>
    <w:uiPriority w:val="99"/>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
    <w:name w:val="Сноска_"/>
    <w:link w:val="a0"/>
    <w:uiPriority w:val="99"/>
    <w:locked/>
    <w:rsid w:val="000D235B"/>
    <w:rPr>
      <w:rFonts w:ascii="Times New Roman" w:hAnsi="Times New Roman"/>
      <w:sz w:val="18"/>
      <w:shd w:val="clear" w:color="auto" w:fill="FFFFFF"/>
    </w:rPr>
  </w:style>
  <w:style w:type="paragraph" w:customStyle="1" w:styleId="a0">
    <w:name w:val="Сноска"/>
    <w:basedOn w:val="Normal"/>
    <w:link w:val="a"/>
    <w:uiPriority w:val="99"/>
    <w:rsid w:val="000D235B"/>
    <w:pPr>
      <w:widowControl w:val="0"/>
      <w:shd w:val="clear" w:color="auto" w:fill="FFFFFF"/>
      <w:adjustRightInd/>
      <w:spacing w:after="60" w:line="192" w:lineRule="exact"/>
      <w:ind w:firstLine="0"/>
      <w:jc w:val="left"/>
      <w:textAlignment w:val="auto"/>
    </w:pPr>
    <w:rPr>
      <w:rFonts w:eastAsia="Calibri"/>
      <w:sz w:val="18"/>
    </w:rPr>
  </w:style>
  <w:style w:type="paragraph" w:styleId="NormalWeb">
    <w:name w:val="Normal (Web)"/>
    <w:basedOn w:val="Normal"/>
    <w:uiPriority w:val="99"/>
    <w:rsid w:val="000D235B"/>
    <w:pPr>
      <w:adjustRightInd/>
      <w:spacing w:before="100" w:beforeAutospacing="1" w:after="100" w:afterAutospacing="1" w:line="240" w:lineRule="auto"/>
      <w:ind w:firstLine="0"/>
      <w:jc w:val="left"/>
      <w:textAlignment w:val="auto"/>
    </w:pPr>
    <w:rPr>
      <w:szCs w:val="24"/>
    </w:rPr>
  </w:style>
  <w:style w:type="paragraph" w:styleId="ListNumber2">
    <w:name w:val="List Number 2"/>
    <w:basedOn w:val="Normal"/>
    <w:uiPriority w:val="99"/>
    <w:semiHidden/>
    <w:rsid w:val="000D235B"/>
    <w:pPr>
      <w:ind w:left="360" w:hanging="360"/>
      <w:contextualSpacing/>
    </w:pPr>
  </w:style>
  <w:style w:type="paragraph" w:styleId="BalloonText">
    <w:name w:val="Balloon Text"/>
    <w:basedOn w:val="Normal"/>
    <w:link w:val="BalloonTextChar"/>
    <w:uiPriority w:val="99"/>
    <w:semiHidden/>
    <w:rsid w:val="00935D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5DA6"/>
    <w:rPr>
      <w:rFonts w:ascii="Tahoma" w:hAnsi="Tahoma" w:cs="Tahoma"/>
      <w:sz w:val="16"/>
      <w:szCs w:val="16"/>
      <w:lang w:eastAsia="ru-RU"/>
    </w:rPr>
  </w:style>
  <w:style w:type="table" w:styleId="TableGrid">
    <w:name w:val="Table Grid"/>
    <w:basedOn w:val="TableNormal"/>
    <w:uiPriority w:val="99"/>
    <w:rsid w:val="006255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1067CE"/>
    <w:pPr>
      <w:adjustRightInd/>
      <w:spacing w:before="100" w:beforeAutospacing="1" w:after="100" w:afterAutospacing="1" w:line="240" w:lineRule="auto"/>
      <w:ind w:firstLine="0"/>
      <w:jc w:val="left"/>
      <w:textAlignment w:val="auto"/>
    </w:pPr>
    <w:rPr>
      <w:szCs w:val="24"/>
    </w:rPr>
  </w:style>
  <w:style w:type="character" w:customStyle="1" w:styleId="BodyTextIndentChar">
    <w:name w:val="Body Text Indent Char"/>
    <w:basedOn w:val="DefaultParagraphFont"/>
    <w:link w:val="BodyTextIndent"/>
    <w:uiPriority w:val="99"/>
    <w:semiHidden/>
    <w:locked/>
    <w:rsid w:val="001067CE"/>
    <w:rPr>
      <w:rFonts w:ascii="Times New Roman" w:hAnsi="Times New Roman" w:cs="Times New Roman"/>
      <w:sz w:val="24"/>
      <w:szCs w:val="24"/>
      <w:lang w:eastAsia="ru-RU"/>
    </w:rPr>
  </w:style>
  <w:style w:type="character" w:styleId="Strong">
    <w:name w:val="Strong"/>
    <w:basedOn w:val="DefaultParagraphFont"/>
    <w:uiPriority w:val="99"/>
    <w:qFormat/>
    <w:rsid w:val="001067CE"/>
    <w:rPr>
      <w:rFonts w:cs="Times New Roman"/>
      <w:b/>
      <w:bCs/>
    </w:rPr>
  </w:style>
</w:styles>
</file>

<file path=word/webSettings.xml><?xml version="1.0" encoding="utf-8"?>
<w:webSettings xmlns:r="http://schemas.openxmlformats.org/officeDocument/2006/relationships" xmlns:w="http://schemas.openxmlformats.org/wordprocessingml/2006/main">
  <w:divs>
    <w:div w:id="215246354">
      <w:marLeft w:val="0"/>
      <w:marRight w:val="0"/>
      <w:marTop w:val="0"/>
      <w:marBottom w:val="0"/>
      <w:divBdr>
        <w:top w:val="none" w:sz="0" w:space="0" w:color="auto"/>
        <w:left w:val="none" w:sz="0" w:space="0" w:color="auto"/>
        <w:bottom w:val="none" w:sz="0" w:space="0" w:color="auto"/>
        <w:right w:val="none" w:sz="0" w:space="0" w:color="auto"/>
      </w:divBdr>
    </w:div>
    <w:div w:id="215246355">
      <w:marLeft w:val="0"/>
      <w:marRight w:val="0"/>
      <w:marTop w:val="0"/>
      <w:marBottom w:val="0"/>
      <w:divBdr>
        <w:top w:val="none" w:sz="0" w:space="0" w:color="auto"/>
        <w:left w:val="none" w:sz="0" w:space="0" w:color="auto"/>
        <w:bottom w:val="none" w:sz="0" w:space="0" w:color="auto"/>
        <w:right w:val="none" w:sz="0" w:space="0" w:color="auto"/>
      </w:divBdr>
      <w:divsChild>
        <w:div w:id="215246351">
          <w:marLeft w:val="0"/>
          <w:marRight w:val="0"/>
          <w:marTop w:val="0"/>
          <w:marBottom w:val="0"/>
          <w:divBdr>
            <w:top w:val="none" w:sz="0" w:space="0" w:color="auto"/>
            <w:left w:val="none" w:sz="0" w:space="0" w:color="auto"/>
            <w:bottom w:val="none" w:sz="0" w:space="0" w:color="auto"/>
            <w:right w:val="none" w:sz="0" w:space="0" w:color="auto"/>
          </w:divBdr>
        </w:div>
        <w:div w:id="215246352">
          <w:marLeft w:val="0"/>
          <w:marRight w:val="0"/>
          <w:marTop w:val="0"/>
          <w:marBottom w:val="0"/>
          <w:divBdr>
            <w:top w:val="none" w:sz="0" w:space="0" w:color="auto"/>
            <w:left w:val="none" w:sz="0" w:space="0" w:color="auto"/>
            <w:bottom w:val="none" w:sz="0" w:space="0" w:color="auto"/>
            <w:right w:val="none" w:sz="0" w:space="0" w:color="auto"/>
          </w:divBdr>
        </w:div>
        <w:div w:id="215246353">
          <w:marLeft w:val="0"/>
          <w:marRight w:val="0"/>
          <w:marTop w:val="0"/>
          <w:marBottom w:val="0"/>
          <w:divBdr>
            <w:top w:val="none" w:sz="0" w:space="0" w:color="auto"/>
            <w:left w:val="none" w:sz="0" w:space="0" w:color="auto"/>
            <w:bottom w:val="none" w:sz="0" w:space="0" w:color="auto"/>
            <w:right w:val="none" w:sz="0" w:space="0" w:color="auto"/>
          </w:divBdr>
        </w:div>
        <w:div w:id="215246356">
          <w:marLeft w:val="0"/>
          <w:marRight w:val="0"/>
          <w:marTop w:val="0"/>
          <w:marBottom w:val="0"/>
          <w:divBdr>
            <w:top w:val="none" w:sz="0" w:space="0" w:color="auto"/>
            <w:left w:val="none" w:sz="0" w:space="0" w:color="auto"/>
            <w:bottom w:val="none" w:sz="0" w:space="0" w:color="auto"/>
            <w:right w:val="none" w:sz="0" w:space="0" w:color="auto"/>
          </w:divBdr>
        </w:div>
        <w:div w:id="215246357">
          <w:marLeft w:val="0"/>
          <w:marRight w:val="0"/>
          <w:marTop w:val="0"/>
          <w:marBottom w:val="0"/>
          <w:divBdr>
            <w:top w:val="none" w:sz="0" w:space="0" w:color="auto"/>
            <w:left w:val="none" w:sz="0" w:space="0" w:color="auto"/>
            <w:bottom w:val="none" w:sz="0" w:space="0" w:color="auto"/>
            <w:right w:val="none" w:sz="0" w:space="0" w:color="auto"/>
          </w:divBdr>
        </w:div>
        <w:div w:id="215246359">
          <w:marLeft w:val="0"/>
          <w:marRight w:val="0"/>
          <w:marTop w:val="0"/>
          <w:marBottom w:val="0"/>
          <w:divBdr>
            <w:top w:val="none" w:sz="0" w:space="0" w:color="auto"/>
            <w:left w:val="none" w:sz="0" w:space="0" w:color="auto"/>
            <w:bottom w:val="none" w:sz="0" w:space="0" w:color="auto"/>
            <w:right w:val="none" w:sz="0" w:space="0" w:color="auto"/>
          </w:divBdr>
        </w:div>
        <w:div w:id="215246360">
          <w:marLeft w:val="0"/>
          <w:marRight w:val="0"/>
          <w:marTop w:val="0"/>
          <w:marBottom w:val="0"/>
          <w:divBdr>
            <w:top w:val="none" w:sz="0" w:space="0" w:color="auto"/>
            <w:left w:val="none" w:sz="0" w:space="0" w:color="auto"/>
            <w:bottom w:val="none" w:sz="0" w:space="0" w:color="auto"/>
            <w:right w:val="none" w:sz="0" w:space="0" w:color="auto"/>
          </w:divBdr>
        </w:div>
      </w:divsChild>
    </w:div>
    <w:div w:id="215246358">
      <w:marLeft w:val="0"/>
      <w:marRight w:val="0"/>
      <w:marTop w:val="0"/>
      <w:marBottom w:val="0"/>
      <w:divBdr>
        <w:top w:val="none" w:sz="0" w:space="0" w:color="auto"/>
        <w:left w:val="none" w:sz="0" w:space="0" w:color="auto"/>
        <w:bottom w:val="none" w:sz="0" w:space="0" w:color="auto"/>
        <w:right w:val="none" w:sz="0" w:space="0" w:color="auto"/>
      </w:divBdr>
    </w:div>
    <w:div w:id="215246361">
      <w:marLeft w:val="0"/>
      <w:marRight w:val="0"/>
      <w:marTop w:val="0"/>
      <w:marBottom w:val="0"/>
      <w:divBdr>
        <w:top w:val="none" w:sz="0" w:space="0" w:color="auto"/>
        <w:left w:val="none" w:sz="0" w:space="0" w:color="auto"/>
        <w:bottom w:val="none" w:sz="0" w:space="0" w:color="auto"/>
        <w:right w:val="none" w:sz="0" w:space="0" w:color="auto"/>
      </w:divBdr>
      <w:divsChild>
        <w:div w:id="215246362">
          <w:marLeft w:val="0"/>
          <w:marRight w:val="0"/>
          <w:marTop w:val="0"/>
          <w:marBottom w:val="0"/>
          <w:divBdr>
            <w:top w:val="none" w:sz="0" w:space="0" w:color="auto"/>
            <w:left w:val="none" w:sz="0" w:space="0" w:color="auto"/>
            <w:bottom w:val="none" w:sz="0" w:space="0" w:color="auto"/>
            <w:right w:val="none" w:sz="0" w:space="0" w:color="auto"/>
          </w:divBdr>
        </w:div>
      </w:divsChild>
    </w:div>
    <w:div w:id="215246364">
      <w:marLeft w:val="0"/>
      <w:marRight w:val="0"/>
      <w:marTop w:val="0"/>
      <w:marBottom w:val="0"/>
      <w:divBdr>
        <w:top w:val="none" w:sz="0" w:space="0" w:color="auto"/>
        <w:left w:val="none" w:sz="0" w:space="0" w:color="auto"/>
        <w:bottom w:val="none" w:sz="0" w:space="0" w:color="auto"/>
        <w:right w:val="none" w:sz="0" w:space="0" w:color="auto"/>
      </w:divBdr>
      <w:divsChild>
        <w:div w:id="215246376">
          <w:marLeft w:val="0"/>
          <w:marRight w:val="0"/>
          <w:marTop w:val="0"/>
          <w:marBottom w:val="0"/>
          <w:divBdr>
            <w:top w:val="none" w:sz="0" w:space="0" w:color="auto"/>
            <w:left w:val="none" w:sz="0" w:space="0" w:color="auto"/>
            <w:bottom w:val="none" w:sz="0" w:space="0" w:color="auto"/>
            <w:right w:val="none" w:sz="0" w:space="0" w:color="auto"/>
          </w:divBdr>
        </w:div>
      </w:divsChild>
    </w:div>
    <w:div w:id="215246366">
      <w:marLeft w:val="0"/>
      <w:marRight w:val="0"/>
      <w:marTop w:val="0"/>
      <w:marBottom w:val="0"/>
      <w:divBdr>
        <w:top w:val="none" w:sz="0" w:space="0" w:color="auto"/>
        <w:left w:val="none" w:sz="0" w:space="0" w:color="auto"/>
        <w:bottom w:val="none" w:sz="0" w:space="0" w:color="auto"/>
        <w:right w:val="none" w:sz="0" w:space="0" w:color="auto"/>
      </w:divBdr>
      <w:divsChild>
        <w:div w:id="215246365">
          <w:marLeft w:val="0"/>
          <w:marRight w:val="0"/>
          <w:marTop w:val="0"/>
          <w:marBottom w:val="0"/>
          <w:divBdr>
            <w:top w:val="none" w:sz="0" w:space="0" w:color="auto"/>
            <w:left w:val="none" w:sz="0" w:space="0" w:color="auto"/>
            <w:bottom w:val="none" w:sz="0" w:space="0" w:color="auto"/>
            <w:right w:val="none" w:sz="0" w:space="0" w:color="auto"/>
          </w:divBdr>
        </w:div>
      </w:divsChild>
    </w:div>
    <w:div w:id="215246367">
      <w:marLeft w:val="0"/>
      <w:marRight w:val="0"/>
      <w:marTop w:val="0"/>
      <w:marBottom w:val="0"/>
      <w:divBdr>
        <w:top w:val="none" w:sz="0" w:space="0" w:color="auto"/>
        <w:left w:val="none" w:sz="0" w:space="0" w:color="auto"/>
        <w:bottom w:val="none" w:sz="0" w:space="0" w:color="auto"/>
        <w:right w:val="none" w:sz="0" w:space="0" w:color="auto"/>
      </w:divBdr>
      <w:divsChild>
        <w:div w:id="215246371">
          <w:marLeft w:val="0"/>
          <w:marRight w:val="0"/>
          <w:marTop w:val="0"/>
          <w:marBottom w:val="0"/>
          <w:divBdr>
            <w:top w:val="none" w:sz="0" w:space="0" w:color="auto"/>
            <w:left w:val="none" w:sz="0" w:space="0" w:color="auto"/>
            <w:bottom w:val="none" w:sz="0" w:space="0" w:color="auto"/>
            <w:right w:val="none" w:sz="0" w:space="0" w:color="auto"/>
          </w:divBdr>
        </w:div>
      </w:divsChild>
    </w:div>
    <w:div w:id="215246369">
      <w:marLeft w:val="0"/>
      <w:marRight w:val="0"/>
      <w:marTop w:val="0"/>
      <w:marBottom w:val="0"/>
      <w:divBdr>
        <w:top w:val="none" w:sz="0" w:space="0" w:color="auto"/>
        <w:left w:val="none" w:sz="0" w:space="0" w:color="auto"/>
        <w:bottom w:val="none" w:sz="0" w:space="0" w:color="auto"/>
        <w:right w:val="none" w:sz="0" w:space="0" w:color="auto"/>
      </w:divBdr>
      <w:divsChild>
        <w:div w:id="215246363">
          <w:marLeft w:val="0"/>
          <w:marRight w:val="0"/>
          <w:marTop w:val="0"/>
          <w:marBottom w:val="0"/>
          <w:divBdr>
            <w:top w:val="none" w:sz="0" w:space="0" w:color="auto"/>
            <w:left w:val="none" w:sz="0" w:space="0" w:color="auto"/>
            <w:bottom w:val="none" w:sz="0" w:space="0" w:color="auto"/>
            <w:right w:val="none" w:sz="0" w:space="0" w:color="auto"/>
          </w:divBdr>
        </w:div>
      </w:divsChild>
    </w:div>
    <w:div w:id="215246372">
      <w:marLeft w:val="0"/>
      <w:marRight w:val="0"/>
      <w:marTop w:val="0"/>
      <w:marBottom w:val="0"/>
      <w:divBdr>
        <w:top w:val="none" w:sz="0" w:space="0" w:color="auto"/>
        <w:left w:val="none" w:sz="0" w:space="0" w:color="auto"/>
        <w:bottom w:val="none" w:sz="0" w:space="0" w:color="auto"/>
        <w:right w:val="none" w:sz="0" w:space="0" w:color="auto"/>
      </w:divBdr>
      <w:divsChild>
        <w:div w:id="215246370">
          <w:marLeft w:val="0"/>
          <w:marRight w:val="0"/>
          <w:marTop w:val="0"/>
          <w:marBottom w:val="0"/>
          <w:divBdr>
            <w:top w:val="none" w:sz="0" w:space="0" w:color="auto"/>
            <w:left w:val="none" w:sz="0" w:space="0" w:color="auto"/>
            <w:bottom w:val="none" w:sz="0" w:space="0" w:color="auto"/>
            <w:right w:val="none" w:sz="0" w:space="0" w:color="auto"/>
          </w:divBdr>
        </w:div>
      </w:divsChild>
    </w:div>
    <w:div w:id="215246373">
      <w:marLeft w:val="0"/>
      <w:marRight w:val="0"/>
      <w:marTop w:val="0"/>
      <w:marBottom w:val="0"/>
      <w:divBdr>
        <w:top w:val="none" w:sz="0" w:space="0" w:color="auto"/>
        <w:left w:val="none" w:sz="0" w:space="0" w:color="auto"/>
        <w:bottom w:val="none" w:sz="0" w:space="0" w:color="auto"/>
        <w:right w:val="none" w:sz="0" w:space="0" w:color="auto"/>
      </w:divBdr>
      <w:divsChild>
        <w:div w:id="215246374">
          <w:marLeft w:val="0"/>
          <w:marRight w:val="0"/>
          <w:marTop w:val="0"/>
          <w:marBottom w:val="0"/>
          <w:divBdr>
            <w:top w:val="none" w:sz="0" w:space="0" w:color="auto"/>
            <w:left w:val="none" w:sz="0" w:space="0" w:color="auto"/>
            <w:bottom w:val="none" w:sz="0" w:space="0" w:color="auto"/>
            <w:right w:val="none" w:sz="0" w:space="0" w:color="auto"/>
          </w:divBdr>
        </w:div>
      </w:divsChild>
    </w:div>
    <w:div w:id="215246377">
      <w:marLeft w:val="0"/>
      <w:marRight w:val="0"/>
      <w:marTop w:val="0"/>
      <w:marBottom w:val="0"/>
      <w:divBdr>
        <w:top w:val="none" w:sz="0" w:space="0" w:color="auto"/>
        <w:left w:val="none" w:sz="0" w:space="0" w:color="auto"/>
        <w:bottom w:val="none" w:sz="0" w:space="0" w:color="auto"/>
        <w:right w:val="none" w:sz="0" w:space="0" w:color="auto"/>
      </w:divBdr>
      <w:divsChild>
        <w:div w:id="215246375">
          <w:marLeft w:val="0"/>
          <w:marRight w:val="0"/>
          <w:marTop w:val="0"/>
          <w:marBottom w:val="0"/>
          <w:divBdr>
            <w:top w:val="none" w:sz="0" w:space="0" w:color="auto"/>
            <w:left w:val="none" w:sz="0" w:space="0" w:color="auto"/>
            <w:bottom w:val="none" w:sz="0" w:space="0" w:color="auto"/>
            <w:right w:val="none" w:sz="0" w:space="0" w:color="auto"/>
          </w:divBdr>
        </w:div>
      </w:divsChild>
    </w:div>
    <w:div w:id="215246378">
      <w:marLeft w:val="0"/>
      <w:marRight w:val="0"/>
      <w:marTop w:val="0"/>
      <w:marBottom w:val="0"/>
      <w:divBdr>
        <w:top w:val="none" w:sz="0" w:space="0" w:color="auto"/>
        <w:left w:val="none" w:sz="0" w:space="0" w:color="auto"/>
        <w:bottom w:val="none" w:sz="0" w:space="0" w:color="auto"/>
        <w:right w:val="none" w:sz="0" w:space="0" w:color="auto"/>
      </w:divBdr>
      <w:divsChild>
        <w:div w:id="215246379">
          <w:marLeft w:val="0"/>
          <w:marRight w:val="0"/>
          <w:marTop w:val="0"/>
          <w:marBottom w:val="0"/>
          <w:divBdr>
            <w:top w:val="none" w:sz="0" w:space="0" w:color="auto"/>
            <w:left w:val="none" w:sz="0" w:space="0" w:color="auto"/>
            <w:bottom w:val="none" w:sz="0" w:space="0" w:color="auto"/>
            <w:right w:val="none" w:sz="0" w:space="0" w:color="auto"/>
          </w:divBdr>
        </w:div>
      </w:divsChild>
    </w:div>
    <w:div w:id="215246380">
      <w:marLeft w:val="0"/>
      <w:marRight w:val="0"/>
      <w:marTop w:val="0"/>
      <w:marBottom w:val="0"/>
      <w:divBdr>
        <w:top w:val="none" w:sz="0" w:space="0" w:color="auto"/>
        <w:left w:val="none" w:sz="0" w:space="0" w:color="auto"/>
        <w:bottom w:val="none" w:sz="0" w:space="0" w:color="auto"/>
        <w:right w:val="none" w:sz="0" w:space="0" w:color="auto"/>
      </w:divBdr>
      <w:divsChild>
        <w:div w:id="21524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10</Pages>
  <Words>1721</Words>
  <Characters>9810</Characters>
  <Application>Microsoft Office Outlook</Application>
  <DocSecurity>0</DocSecurity>
  <Lines>0</Lines>
  <Paragraphs>0</Paragraphs>
  <ScaleCrop>false</ScaleCrop>
  <Company>ИРО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промежуточного отчета о деятельности региональной инновационной площадки</dc:title>
  <dc:subject/>
  <dc:creator>Ольга Николаевна Наумова</dc:creator>
  <cp:keywords/>
  <dc:description/>
  <cp:lastModifiedBy>Школа6</cp:lastModifiedBy>
  <cp:revision>2</cp:revision>
  <cp:lastPrinted>2022-03-10T10:01:00Z</cp:lastPrinted>
  <dcterms:created xsi:type="dcterms:W3CDTF">2022-06-23T11:19:00Z</dcterms:created>
  <dcterms:modified xsi:type="dcterms:W3CDTF">2022-06-23T11:19:00Z</dcterms:modified>
</cp:coreProperties>
</file>